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638" w:type="dxa"/>
        <w:jc w:val="left"/>
        <w:tblInd w:w="0"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Pr>
      <w:tblGrid>
        <w:gridCol w:w="6030"/>
        <w:gridCol w:w="2161"/>
        <w:gridCol w:w="1447"/>
      </w:tblGrid>
      <w:tr>
        <w:trPr/>
        <w:tc>
          <w:tcPr>
            <w:tcW w:w="6030" w:type="dxa"/>
            <w:tcBorders>
              <w:top w:val="single" w:sz="2" w:space="0" w:color="000000"/>
              <w:left w:val="single" w:sz="2" w:space="0" w:color="000000"/>
              <w:bottom w:val="single" w:sz="2" w:space="0" w:color="000000"/>
              <w:insideH w:val="single" w:sz="2" w:space="0" w:color="000000"/>
            </w:tcBorders>
            <w:shd w:fill="auto" w:val="clear"/>
          </w:tcPr>
          <w:p>
            <w:pPr>
              <w:pStyle w:val="Normal"/>
              <w:rPr/>
            </w:pPr>
            <w:r>
              <w:rPr/>
              <w:t>Die Schülerinnen und Schüler …</w:t>
            </w:r>
          </w:p>
        </w:tc>
        <w:tc>
          <w:tcPr>
            <w:tcW w:w="2161" w:type="dxa"/>
            <w:tcBorders>
              <w:top w:val="single" w:sz="2" w:space="0" w:color="000000"/>
              <w:bottom w:val="single" w:sz="2" w:space="0" w:color="000000"/>
              <w:insideH w:val="single" w:sz="2" w:space="0" w:color="000000"/>
            </w:tcBorders>
            <w:shd w:fill="auto" w:val="clear"/>
          </w:tcPr>
          <w:p>
            <w:pPr>
              <w:pStyle w:val="Normal"/>
              <w:rPr/>
            </w:pPr>
            <w:r>
              <w:rPr/>
              <w:t xml:space="preserve">Buch S. </w:t>
            </w:r>
          </w:p>
        </w:tc>
        <w:tc>
          <w:tcPr>
            <w:tcW w:w="1447" w:type="dxa"/>
            <w:tcBorders>
              <w:top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6030" w:type="dxa"/>
            <w:tcBorders>
              <w:left w:val="single" w:sz="2" w:space="0" w:color="000000"/>
              <w:bottom w:val="single" w:sz="2" w:space="0" w:color="000000"/>
              <w:insideH w:val="single" w:sz="2" w:space="0" w:color="000000"/>
            </w:tcBorders>
            <w:shd w:fill="auto" w:val="clear"/>
          </w:tcPr>
          <w:p>
            <w:pPr>
              <w:pStyle w:val="Normal"/>
              <w:rPr/>
            </w:pPr>
            <w:r>
              <w:rPr/>
            </w:r>
          </w:p>
        </w:tc>
        <w:tc>
          <w:tcPr>
            <w:tcW w:w="2161" w:type="dxa"/>
            <w:tcBorders>
              <w:bottom w:val="single" w:sz="2" w:space="0" w:color="000000"/>
              <w:insideH w:val="single" w:sz="2" w:space="0" w:color="000000"/>
            </w:tcBorders>
            <w:shd w:fill="auto" w:val="clear"/>
          </w:tcPr>
          <w:p>
            <w:pPr>
              <w:pStyle w:val="Normal"/>
              <w:rPr/>
            </w:pPr>
            <w:r>
              <w:rPr/>
            </w:r>
          </w:p>
        </w:tc>
        <w:tc>
          <w:tcPr>
            <w:tcW w:w="1447" w:type="dxa"/>
            <w:tcBorders>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6030" w:type="dxa"/>
            <w:tcBorders>
              <w:left w:val="single" w:sz="2" w:space="0" w:color="000000"/>
              <w:bottom w:val="single" w:sz="2" w:space="0" w:color="000000"/>
              <w:insideH w:val="single" w:sz="2" w:space="0" w:color="000000"/>
            </w:tcBorders>
            <w:shd w:fill="auto" w:val="clear"/>
          </w:tcPr>
          <w:p>
            <w:pPr>
              <w:pStyle w:val="Normal"/>
              <w:rPr/>
            </w:pPr>
            <w:r>
              <w:rPr/>
              <w:t>nennen verschiedene Energieformen und beschreiben geeignete Energiewandler.</w:t>
              <w:br/>
            </w:r>
            <w:r>
              <w:rPr>
                <w:i/>
                <w:iCs/>
              </w:rPr>
              <w:t>Wenn ich gut frühstücke dann habe ich auch Lust auf den Sportunterricht. Mein Körper ist der Energiewandler von der chemischen Energie der Nahrung zur Bewegungsenergie.</w:t>
            </w:r>
          </w:p>
        </w:tc>
        <w:tc>
          <w:tcPr>
            <w:tcW w:w="2161" w:type="dxa"/>
            <w:tcBorders>
              <w:bottom w:val="single" w:sz="2" w:space="0" w:color="000000"/>
              <w:insideH w:val="single" w:sz="2" w:space="0" w:color="000000"/>
            </w:tcBorders>
            <w:shd w:fill="auto" w:val="clear"/>
          </w:tcPr>
          <w:p>
            <w:pPr>
              <w:pStyle w:val="Normal"/>
              <w:rPr/>
            </w:pPr>
            <w:r>
              <w:rPr/>
            </w:r>
          </w:p>
        </w:tc>
        <w:tc>
          <w:tcPr>
            <w:tcW w:w="1447" w:type="dxa"/>
            <w:tcBorders>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6030" w:type="dxa"/>
            <w:tcBorders>
              <w:left w:val="single" w:sz="2" w:space="0" w:color="000000"/>
              <w:bottom w:val="single" w:sz="2" w:space="0" w:color="000000"/>
              <w:insideH w:val="single" w:sz="2" w:space="0" w:color="000000"/>
            </w:tcBorders>
            <w:shd w:fill="auto" w:val="clear"/>
          </w:tcPr>
          <w:p>
            <w:pPr>
              <w:pStyle w:val="Normal"/>
              <w:rPr/>
            </w:pPr>
            <w:r>
              <w:rPr/>
              <w:t>beschreiben verschiedene geeignete Vorgänge mithilfe von Energie-übertragungsketten.</w:t>
              <w:br/>
            </w:r>
            <w:r>
              <w:rPr>
                <w:i/>
                <w:iCs/>
              </w:rPr>
              <w:t>Aus dem Samen wächst ein Grashalm (z.B. Weizen), den die Bäckerin zu Brot verarbeitet, weshalb ich zum Bus sprinten kann.</w:t>
            </w:r>
          </w:p>
        </w:tc>
        <w:tc>
          <w:tcPr>
            <w:tcW w:w="2161" w:type="dxa"/>
            <w:tcBorders>
              <w:bottom w:val="single" w:sz="2" w:space="0" w:color="000000"/>
              <w:insideH w:val="single" w:sz="2" w:space="0" w:color="000000"/>
            </w:tcBorders>
            <w:shd w:fill="auto" w:val="clear"/>
          </w:tcPr>
          <w:p>
            <w:pPr>
              <w:pStyle w:val="Normal"/>
              <w:rPr/>
            </w:pPr>
            <w:r>
              <w:rPr/>
            </w:r>
          </w:p>
        </w:tc>
        <w:tc>
          <w:tcPr>
            <w:tcW w:w="1447" w:type="dxa"/>
            <w:tcBorders>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6030" w:type="dxa"/>
            <w:tcBorders>
              <w:left w:val="single" w:sz="2" w:space="0" w:color="000000"/>
              <w:bottom w:val="single" w:sz="2" w:space="0" w:color="000000"/>
              <w:insideH w:val="single" w:sz="2" w:space="0" w:color="000000"/>
            </w:tcBorders>
            <w:shd w:fill="auto" w:val="clear"/>
          </w:tcPr>
          <w:p>
            <w:pPr>
              <w:pStyle w:val="Normal"/>
              <w:rPr/>
            </w:pPr>
            <w:r>
              <w:rPr/>
              <w:t>stellen qualitative Energiebilanzen für einfache Übertragungs- bzw. Wandlungsvorgänge auf.</w:t>
              <w:br/>
            </w:r>
            <w:r>
              <w:rPr>
                <w:i/>
                <w:iCs/>
              </w:rPr>
              <w:t>Ein Teelöffel Öl hat viel mehr Energie als ein der gleiche Teelöffel mit Buttermilch. Das ist der Grund für Übergewicht.</w:t>
            </w:r>
          </w:p>
        </w:tc>
        <w:tc>
          <w:tcPr>
            <w:tcW w:w="2161" w:type="dxa"/>
            <w:tcBorders>
              <w:bottom w:val="single" w:sz="2" w:space="0" w:color="000000"/>
              <w:insideH w:val="single" w:sz="2" w:space="0" w:color="000000"/>
            </w:tcBorders>
            <w:shd w:fill="auto" w:val="clear"/>
          </w:tcPr>
          <w:p>
            <w:pPr>
              <w:pStyle w:val="Normal"/>
              <w:rPr/>
            </w:pPr>
            <w:r>
              <w:rPr/>
            </w:r>
          </w:p>
        </w:tc>
        <w:tc>
          <w:tcPr>
            <w:tcW w:w="1447" w:type="dxa"/>
            <w:tcBorders>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6030" w:type="dxa"/>
            <w:tcBorders>
              <w:left w:val="single" w:sz="2" w:space="0" w:color="000000"/>
              <w:bottom w:val="single" w:sz="2" w:space="0" w:color="000000"/>
              <w:insideH w:val="single" w:sz="2" w:space="0" w:color="000000"/>
            </w:tcBorders>
            <w:shd w:fill="auto" w:val="clear"/>
          </w:tcPr>
          <w:p>
            <w:pPr>
              <w:pStyle w:val="Normal"/>
              <w:rPr/>
            </w:pPr>
            <w:r>
              <w:rPr/>
              <w:t>beschreiben die Fotosynthese als Prozess, mit dem Pflanzen unter Nutzung von Licht energiereiche Nährstoffe herstellen.</w:t>
              <w:br/>
            </w:r>
            <w:r>
              <w:rPr>
                <w:i/>
                <w:iCs/>
              </w:rPr>
              <w:t>Dank der Pflanzen können wir Sauerstoff atmen und leckere Früchte essen.</w:t>
            </w:r>
          </w:p>
        </w:tc>
        <w:tc>
          <w:tcPr>
            <w:tcW w:w="2161" w:type="dxa"/>
            <w:tcBorders>
              <w:bottom w:val="single" w:sz="2" w:space="0" w:color="000000"/>
              <w:insideH w:val="single" w:sz="2" w:space="0" w:color="000000"/>
            </w:tcBorders>
            <w:shd w:fill="auto" w:val="clear"/>
          </w:tcPr>
          <w:p>
            <w:pPr>
              <w:pStyle w:val="Normal"/>
              <w:rPr/>
            </w:pPr>
            <w:r>
              <w:rPr/>
            </w:r>
          </w:p>
        </w:tc>
        <w:tc>
          <w:tcPr>
            <w:tcW w:w="1447" w:type="dxa"/>
            <w:tcBorders>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6030" w:type="dxa"/>
            <w:tcBorders>
              <w:left w:val="single" w:sz="2" w:space="0" w:color="000000"/>
              <w:bottom w:val="single" w:sz="2" w:space="0" w:color="000000"/>
              <w:insideH w:val="single" w:sz="2" w:space="0" w:color="000000"/>
            </w:tcBorders>
            <w:shd w:fill="auto" w:val="clear"/>
          </w:tcPr>
          <w:p>
            <w:pPr>
              <w:pStyle w:val="Normal"/>
              <w:rPr/>
            </w:pPr>
            <w:r>
              <w:rPr/>
              <w:t>beschreiben die Bedeutung des Blattgrüns für die Fotosynthese.</w:t>
              <w:br/>
            </w:r>
            <w:r>
              <w:rPr>
                <w:i/>
                <w:iCs/>
              </w:rPr>
              <w:t>Ganz selten sind Blätter rötlich, die allermeisten sind grün. Dieses Blattgrün ist ganz besonders. Es produziert Sauerstoff (in einer chemischen Reaktion).</w:t>
            </w:r>
          </w:p>
        </w:tc>
        <w:tc>
          <w:tcPr>
            <w:tcW w:w="2161" w:type="dxa"/>
            <w:tcBorders>
              <w:bottom w:val="single" w:sz="2" w:space="0" w:color="000000"/>
              <w:insideH w:val="single" w:sz="2" w:space="0" w:color="000000"/>
            </w:tcBorders>
            <w:shd w:fill="auto" w:val="clear"/>
          </w:tcPr>
          <w:p>
            <w:pPr>
              <w:pStyle w:val="Normal"/>
              <w:rPr/>
            </w:pPr>
            <w:r>
              <w:rPr/>
            </w:r>
          </w:p>
        </w:tc>
        <w:tc>
          <w:tcPr>
            <w:tcW w:w="1447" w:type="dxa"/>
            <w:tcBorders>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6030" w:type="dxa"/>
            <w:tcBorders>
              <w:left w:val="single" w:sz="2" w:space="0" w:color="000000"/>
              <w:bottom w:val="single" w:sz="2" w:space="0" w:color="000000"/>
              <w:insideH w:val="single" w:sz="2" w:space="0" w:color="000000"/>
            </w:tcBorders>
            <w:shd w:fill="auto" w:val="clear"/>
          </w:tcPr>
          <w:p>
            <w:pPr>
              <w:pStyle w:val="Normal"/>
              <w:rPr/>
            </w:pPr>
            <w:r>
              <w:rPr/>
              <w:t>erklären die Beziehung zwischen Produzenten, Konsumenten und Destruenten.</w:t>
              <w:br/>
            </w:r>
            <w:r>
              <w:rPr>
                <w:i/>
                <w:iCs/>
              </w:rPr>
              <w:t>Wer ist wer? Wer produziert die leckeren Nahrungsmittel, wer isst sie dann auf und wer kümmert sich um die Abfälle?</w:t>
            </w:r>
          </w:p>
        </w:tc>
        <w:tc>
          <w:tcPr>
            <w:tcW w:w="2161" w:type="dxa"/>
            <w:tcBorders>
              <w:bottom w:val="single" w:sz="2" w:space="0" w:color="000000"/>
              <w:insideH w:val="single" w:sz="2" w:space="0" w:color="000000"/>
            </w:tcBorders>
            <w:shd w:fill="auto" w:val="clear"/>
          </w:tcPr>
          <w:p>
            <w:pPr>
              <w:pStyle w:val="Normal"/>
              <w:rPr/>
            </w:pPr>
            <w:r>
              <w:rPr/>
            </w:r>
          </w:p>
        </w:tc>
        <w:tc>
          <w:tcPr>
            <w:tcW w:w="1447" w:type="dxa"/>
            <w:tcBorders>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6030" w:type="dxa"/>
            <w:tcBorders>
              <w:left w:val="single" w:sz="2" w:space="0" w:color="000000"/>
              <w:bottom w:val="single" w:sz="2" w:space="0" w:color="000000"/>
              <w:insideH w:val="single" w:sz="2" w:space="0" w:color="000000"/>
            </w:tcBorders>
            <w:shd w:fill="auto" w:val="clear"/>
          </w:tcPr>
          <w:p>
            <w:pPr>
              <w:pStyle w:val="Normal"/>
              <w:rPr/>
            </w:pPr>
            <w:r>
              <w:rPr/>
              <w:t>beschreiben Nahrungsbeziehungen in einem Ökosystem in Form von Nahrungsketten und Nahrungsnetzen.</w:t>
              <w:br/>
            </w:r>
            <w:r>
              <w:rPr>
                <w:i/>
                <w:iCs/>
              </w:rPr>
              <w:t>Die Biene bestäubt die Blüten. Aus den Blüten entwickeln sich Kirschen. Ein Vogel frisst Bienen und Kirschen. Auch ein Schmetterling bestäubt Blüten. Allerdings nascht ein Schmetterling auch an süßen Früchten. Das sind Nahrungsketten und schon ein kleines Netz.</w:t>
            </w:r>
          </w:p>
        </w:tc>
        <w:tc>
          <w:tcPr>
            <w:tcW w:w="2161" w:type="dxa"/>
            <w:tcBorders>
              <w:bottom w:val="single" w:sz="2" w:space="0" w:color="000000"/>
              <w:insideH w:val="single" w:sz="2" w:space="0" w:color="000000"/>
            </w:tcBorders>
            <w:shd w:fill="auto" w:val="clear"/>
          </w:tcPr>
          <w:p>
            <w:pPr>
              <w:pStyle w:val="Normal"/>
              <w:rPr/>
            </w:pPr>
            <w:r>
              <w:rPr/>
            </w:r>
          </w:p>
        </w:tc>
        <w:tc>
          <w:tcPr>
            <w:tcW w:w="1447" w:type="dxa"/>
            <w:tcBorders>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6030" w:type="dxa"/>
            <w:tcBorders>
              <w:left w:val="single" w:sz="2" w:space="0" w:color="000000"/>
              <w:bottom w:val="single" w:sz="2" w:space="0" w:color="000000"/>
              <w:insideH w:val="single" w:sz="2" w:space="0" w:color="000000"/>
            </w:tcBorders>
            <w:shd w:fill="auto" w:val="clear"/>
          </w:tcPr>
          <w:p>
            <w:pPr>
              <w:pStyle w:val="Normal"/>
              <w:rPr/>
            </w:pPr>
            <w:r>
              <w:rPr/>
              <w:t>beschreiben den Austausch von Kohlenstoffdioxid und Sauerstoff zwischen Tieren und Pflanzen.</w:t>
              <w:br/>
            </w:r>
            <w:r>
              <w:rPr>
                <w:i/>
                <w:iCs/>
              </w:rPr>
              <w:t>Was wir ausatmen (Kohlendioxid) brauchen Pflanzen und Algen, um daraus neue Stoffe zu bauen (Holz, Sauerstoff, noch mehr Algen).</w:t>
            </w:r>
          </w:p>
        </w:tc>
        <w:tc>
          <w:tcPr>
            <w:tcW w:w="2161" w:type="dxa"/>
            <w:tcBorders>
              <w:bottom w:val="single" w:sz="2" w:space="0" w:color="000000"/>
              <w:insideH w:val="single" w:sz="2" w:space="0" w:color="000000"/>
            </w:tcBorders>
            <w:shd w:fill="auto" w:val="clear"/>
          </w:tcPr>
          <w:p>
            <w:pPr>
              <w:pStyle w:val="Normal"/>
              <w:rPr/>
            </w:pPr>
            <w:r>
              <w:rPr/>
            </w:r>
          </w:p>
        </w:tc>
        <w:tc>
          <w:tcPr>
            <w:tcW w:w="1447" w:type="dxa"/>
            <w:tcBorders>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6030" w:type="dxa"/>
            <w:tcBorders>
              <w:left w:val="single" w:sz="2" w:space="0" w:color="000000"/>
              <w:bottom w:val="single" w:sz="2" w:space="0" w:color="000000"/>
              <w:insideH w:val="single" w:sz="2" w:space="0" w:color="000000"/>
            </w:tcBorders>
            <w:shd w:fill="auto" w:val="clear"/>
          </w:tcPr>
          <w:p>
            <w:pPr>
              <w:pStyle w:val="Normal"/>
              <w:rPr/>
            </w:pPr>
            <w:r>
              <w:rPr/>
              <w:t>Beschreiben ein Ökosystem mit seinen abiotischen und biotischen Faktoren und deren Wechselwirkung.</w:t>
              <w:br/>
            </w:r>
            <w:r>
              <w:rPr>
                <w:i/>
                <w:iCs/>
              </w:rPr>
              <w:t>Wer in der Stadt lebt, wird sich das Ökosystem “Hinterhof” anschauen, wer am Meer lebt, interessiert sich eher für den Ozean.</w:t>
            </w:r>
          </w:p>
        </w:tc>
        <w:tc>
          <w:tcPr>
            <w:tcW w:w="2161" w:type="dxa"/>
            <w:tcBorders>
              <w:bottom w:val="single" w:sz="2" w:space="0" w:color="000000"/>
              <w:insideH w:val="single" w:sz="2" w:space="0" w:color="000000"/>
            </w:tcBorders>
            <w:shd w:fill="auto" w:val="clear"/>
          </w:tcPr>
          <w:p>
            <w:pPr>
              <w:pStyle w:val="Normal"/>
              <w:rPr/>
            </w:pPr>
            <w:r>
              <w:rPr/>
            </w:r>
          </w:p>
        </w:tc>
        <w:tc>
          <w:tcPr>
            <w:tcW w:w="1447" w:type="dxa"/>
            <w:tcBorders>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6030" w:type="dxa"/>
            <w:tcBorders>
              <w:left w:val="single" w:sz="2" w:space="0" w:color="000000"/>
              <w:bottom w:val="single" w:sz="2" w:space="0" w:color="000000"/>
              <w:insideH w:val="single" w:sz="2" w:space="0" w:color="000000"/>
            </w:tcBorders>
            <w:shd w:fill="auto" w:val="clear"/>
          </w:tcPr>
          <w:p>
            <w:pPr>
              <w:pStyle w:val="Normal"/>
              <w:rPr/>
            </w:pPr>
            <w:r>
              <w:rPr/>
              <w:t>erläutern, wie Menschen in einem Ökosystem eingebunden sind, wie sie dieses nutzen und dadurch verändern.</w:t>
              <w:br/>
              <w:t xml:space="preserve">Menschen leben in der Wüste, in der Arktis und in der norddeutschen Flachlandschaft. Überall sind die Umgebungen verschieden, aber der Mensch hat sich überall dauerhaft angesiedelt. Mit der Zeit hat er seine Umgebung verändert. </w:t>
            </w:r>
          </w:p>
        </w:tc>
        <w:tc>
          <w:tcPr>
            <w:tcW w:w="2161" w:type="dxa"/>
            <w:tcBorders>
              <w:bottom w:val="single" w:sz="2" w:space="0" w:color="000000"/>
              <w:insideH w:val="single" w:sz="2" w:space="0" w:color="000000"/>
            </w:tcBorders>
            <w:shd w:fill="auto" w:val="clear"/>
          </w:tcPr>
          <w:p>
            <w:pPr>
              <w:pStyle w:val="Normal"/>
              <w:rPr/>
            </w:pPr>
            <w:r>
              <w:rPr/>
            </w:r>
          </w:p>
        </w:tc>
        <w:tc>
          <w:tcPr>
            <w:tcW w:w="1447" w:type="dxa"/>
            <w:tcBorders>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bl>
    <w:p>
      <w:pPr>
        <w:pStyle w:val="Normal"/>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52"/>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 w:val="24"/>
        <w:szCs w:val="24"/>
        <w:lang w:val="de-DE" w:eastAsia="zh-CN" w:bidi="hi-IN"/>
      </w:rPr>
    </w:rPrDefault>
    <w:pPrDefault>
      <w:pPr>
        <w:widowControl/>
      </w:pPr>
    </w:pPrDefault>
  </w:docDefaults>
  <w:style w:type="paragraph" w:styleId="Normal">
    <w:name w:val="Normal"/>
    <w:qFormat/>
    <w:pPr>
      <w:widowControl/>
    </w:pPr>
    <w:rPr>
      <w:rFonts w:ascii="Liberation Serif" w:hAnsi="Liberation Serif" w:eastAsia="Noto Sans CJK SC" w:cs="Lohit Devanagari"/>
      <w:color w:val="auto"/>
      <w:kern w:val="2"/>
      <w:sz w:val="24"/>
      <w:szCs w:val="24"/>
      <w:lang w:val="de-DE"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LibreOffice/6.0.7.3$Linux_X86_64 LibreOffice_project/00m0$Build-3</Application>
  <Pages>2</Pages>
  <Words>339</Words>
  <Characters>2107</Characters>
  <CharactersWithSpaces>2436</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2020-12-22T17:18:51Z</dcterms:created>
  <dc:creator/>
  <dc:description/>
  <dc:language>de-DE</dc:language>
  <cp:lastModifiedBy/>
  <dcterms:modified xsi:type="dcterms:W3CDTF">2020-12-22T17:25:26Z</dcterms:modified>
  <cp:revision>1</cp:revision>
  <dc:subject/>
  <dc:title/>
</cp:coreProperties>
</file>