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750"/>
        <w:gridCol w:w="1895"/>
        <w:gridCol w:w="993"/>
      </w:tblGrid>
      <w:tr>
        <w:trPr/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  <w:t>Die Schülerinnen und Schüler …</w:t>
            </w:r>
          </w:p>
        </w:tc>
        <w:tc>
          <w:tcPr>
            <w:tcW w:w="1895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  <w:t xml:space="preserve">Buch S. 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Heading4"/>
              <w:spacing w:before="120" w:after="12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den Aufbau von Bakterien und Viren im Unterschied zu karyotischen Zellen.</w:t>
              <w:br/>
            </w:r>
            <w:r>
              <w:rPr>
                <w:rStyle w:val="Emphasis"/>
              </w:rPr>
              <w:t xml:space="preserve">Viren sind keine Zellen und daher sehr leicht mit karyotischen Zellen zu vergleichen. Etwas geringer ist der Unterschied zwischen den karyotischen Zellen und Bakterien.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erklären den Verlauf von Infektionskrankheiten mit der Vermehrung von Krankheitserregern im Körper.</w:t>
              <w:br/>
            </w:r>
            <w:r>
              <w:rPr>
                <w:rStyle w:val="Emphasis"/>
              </w:rPr>
              <w:t xml:space="preserve">Krankheitserreger (Bakterien, Viren, u.a.) können sich rasant schnell in unserem Körper vermehren, wenn diese die ersten Verteidigungslinien unseres Körpers überwunden haben.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Aufbau und Funktionsweise des menschlichen Immunsystems.</w:t>
              <w:br/>
            </w:r>
            <w:r>
              <w:rPr>
                <w:rStyle w:val="Emphasis"/>
              </w:rPr>
              <w:t xml:space="preserve">Unser Körper kann sich auf verschiedene Weisen gegen Angreifer wehren.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das Schlüssel-Schloss-Prinzip am Beispiel der Antigen-Antikörper-Reaktion.</w:t>
              <w:br/>
            </w:r>
            <w:r>
              <w:rPr>
                <w:rStyle w:val="Emphasis"/>
              </w:rPr>
              <w:t xml:space="preserve">Ein Antigen ist meist ein körperfremder Stoff. Dieser wird vom Körper als fremd erkannt und mit Antikörpern “verklebt”. Die Antikörper stellt der Körper selbst her.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>
                <w:rStyle w:val="StrongEmphasis"/>
              </w:rPr>
              <w:t>beschreiben den Verlauf von Infektionskrankheiten anhand der Wechselwirkung zwischen Immunsystem und Krankheitserregern.</w:t>
              <w:br/>
            </w:r>
            <w:r>
              <w:rPr>
                <w:rStyle w:val="Emphasis"/>
              </w:rPr>
              <w:t xml:space="preserve">Nicht alle Krankheitsverläufe sind gleich, aber man kann oft Ähnlichkeiten feststellen, wenn Menschen z.B. die Grippe haben.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beschreiben den Prozess der aktiven und passiven Immunisierung.</w:t>
              <w:br/>
            </w:r>
            <w:r>
              <w:rPr>
                <w:rStyle w:val="Emphasis"/>
              </w:rPr>
              <w:t xml:space="preserve">Man unterscheidet zwischen 2 Arten der Immunisierung.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erläutern den Prozess der aktiven und passiven Immunisierung.</w:t>
              <w:br/>
              <w:t xml:space="preserve">Bei der aktiven Immunisierung erhält der Körper stark abgeschwächte Viren. Der Körper bildet dann Antikörper selbst. Anders ist es bei der passiven Immunisierung: der Körper erhält direkt (fremde) Antikörper. 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erläutern die Verwendung von Antibiotika bei der Bekämpfung von Infektionskrankheiten.</w:t>
              <w:br/>
            </w:r>
            <w:r>
              <w:rPr>
                <w:rStyle w:val="Emphasis"/>
              </w:rPr>
              <w:t>Antibiotika sind Stoffe, die bestimmte biologische Zellen töten können. Auch Bakterien sind Zellen, die von bestimmten Antibiotika getötet werden können.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>erklären Resistenz und Immunität anhand ausgewählter Beispiele.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>erläutern die grundlegende Funktion von Hormonen als Botenstoffe am Beispiel des Insulins/Glukagons.</w:t>
              <w:br/>
            </w:r>
            <w:r>
              <w:rPr>
                <w:rStyle w:val="Emphasis"/>
              </w:rPr>
              <w:t>Hormone sind Botenstoffe des Körpers. Dieser reguliert damit unsere Körperfunktionen.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  <w:t>erläutern die Funktion von physiologischen Regelmechanismen am Beispiel der Regulation des Blutzuckerspiegels.</w:t>
              <w:br/>
            </w:r>
            <w:r>
              <w:rPr>
                <w:rStyle w:val="Emphasis"/>
              </w:rPr>
              <w:t>Unser Körper reguliert unsere Körperfunktionen. Haben wir Durst und trinken, dann haben wir unseren Flüssigkeitshaushalt reguliert. Der Blutzuckerspiegel kann vom Körper auch ohne unser Zutun reguliert werden.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before="0" w:after="140"/>
              <w:rPr/>
            </w:pPr>
            <w:r>
              <w:rPr/>
            </w:r>
          </w:p>
        </w:tc>
      </w:tr>
      <w:tr>
        <w:trPr/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  <w:t>erläutern grundlegende Funktionen von Hormonen bei der Individualentwicklung des Menschen.</w:t>
              <w:br/>
            </w:r>
            <w:r>
              <w:rPr>
                <w:rStyle w:val="Emphasis"/>
              </w:rPr>
              <w:t>Hormone sind Botenstoffe unseres Körpers, die in unserem Körper produziert werden (Drüsen) und an den verschiedensten Stellen des Körpers wirken.</w:t>
            </w:r>
          </w:p>
        </w:tc>
        <w:tc>
          <w:tcPr>
            <w:tcW w:w="189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extBody"/>
              <w:spacing w:lineRule="auto" w:line="276" w:before="0" w:after="1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4">
    <w:name w:val="Heading 4"/>
    <w:basedOn w:val="Heading"/>
    <w:next w:val="TextBody"/>
    <w:qFormat/>
    <w:pPr>
      <w:spacing w:before="120" w:after="120"/>
      <w:outlineLvl w:val="3"/>
    </w:pPr>
    <w:rPr>
      <w:rFonts w:ascii="Liberation Serif" w:hAnsi="Liberation Serif" w:eastAsia="Noto Sans CJK SC" w:cs="Lohit Devanagari"/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2</Pages>
  <Words>334</Words>
  <Characters>2312</Characters>
  <CharactersWithSpaces>2640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2021-01-04T21:13:21Z</dcterms:created>
  <dc:creator/>
  <dc:description/>
  <dc:language>de-DE</dc:language>
  <cp:lastModifiedBy/>
  <dcterms:modified xsi:type="dcterms:W3CDTF">2021-01-04T21:16:34Z</dcterms:modified>
  <cp:revision>1</cp:revision>
  <dc:subject/>
  <dc:title/>
</cp:coreProperties>
</file>