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7648"/>
        <w:gridCol w:w="1263"/>
        <w:gridCol w:w="727"/>
      </w:tblGrid>
      <w:tr>
        <w:trPr/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Die Schülerinnen und Schüler …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  <w:t xml:space="preserve">Buch S. </w:t>
            </w:r>
          </w:p>
        </w:tc>
        <w:tc>
          <w:tcPr>
            <w:tcW w:w="72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6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die Redoxreihe der Metalle.</w:t>
              <w:br/>
            </w:r>
            <w:r>
              <w:rPr>
                <w:rStyle w:val="Emphasis"/>
              </w:rPr>
              <w:t>Die Reaktion mit Sauerstoff kann als (ein ungenaues) Maß für die Reaktivität der Metalle angesehen werden. Ordnet man die Metalle nach ihrer Reaktivität hat man Redoxreihe der Metalle.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72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6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den Aufbau einer Galvanischen Zelle.</w:t>
              <w:br/>
            </w:r>
            <w:r>
              <w:rPr>
                <w:rStyle w:val="Emphasis"/>
              </w:rPr>
              <w:t xml:space="preserve">Batterien und Akkus haben einen ähnlichen Aufbau. Durch chemische Reaktionen geben diese Zellen Elektronen ab, wenn der Stromkreis geschlossen ist. 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72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6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>
                <w:rStyle w:val="StrongEmphasis"/>
              </w:rPr>
              <w:t>beschreiben den Aufbau einer Elektrolysezelle.</w:t>
            </w:r>
            <w:r>
              <w:rPr/>
              <w:t>(E-Kurs)</w:t>
              <w:br/>
            </w:r>
            <w:r>
              <w:rPr>
                <w:rStyle w:val="Emphasis"/>
              </w:rPr>
              <w:t xml:space="preserve">Das Gegenteil eine Batterie ist die Elektrolyse. Mit Hilfe von elektrischen Strom wird eine chemische Verbindung aufgeteilt. 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72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6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Redoxreaktionen als Elektronenübertragungsreaktionen.</w:t>
              <w:br/>
            </w:r>
            <w:r>
              <w:rPr>
                <w:rStyle w:val="Emphasis"/>
              </w:rPr>
              <w:t>Die Klasse der Redoxreaktionen umfasst sehr viele Reaktionen. Dabei werden Elektronen von Teilchen aufgenommen oder abgegeben.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72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6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Säure-Base-Reaktionen nach Arrhenius.</w:t>
              <w:br/>
            </w:r>
            <w:r>
              <w:rPr>
                <w:rStyle w:val="Emphasis"/>
              </w:rPr>
              <w:t>Arrhenius war ein bedeutender Chemiker (1887). Eine Säure -Base Reaktion nach Arrhenius beschreibt eine Reaktion nach einem einfachen Schema.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72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6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die Neutralisationsreaktion.</w:t>
              <w:br/>
            </w:r>
            <w:r>
              <w:rPr>
                <w:rStyle w:val="Emphasis"/>
              </w:rPr>
              <w:t xml:space="preserve">Säure und Lauge gemischt, können sich neutralisieren. Es muss die Konzentration und die Menge stimmen. 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72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6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>
                <w:rStyle w:val="StrongEmphasis"/>
              </w:rPr>
              <w:t>beschreiben Säure-Base-Reaktionen als Protonenübertragungs-reaktionen (an einprotonigen Säuren).</w:t>
            </w:r>
            <w:r>
              <w:rPr/>
              <w:t>(E-Kurs)</w:t>
              <w:br/>
            </w:r>
            <w:r>
              <w:rPr>
                <w:rStyle w:val="Emphasis"/>
              </w:rPr>
              <w:t>Das geladene Wasserstoffteilchen spielt bei chemischen Reaktionen eine wichtige Rolle. Es kann abgegeben oder aufgenommen werden. Wechselt es den Partner spricht man von Protonenübertragungsreaktionen.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72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6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>
                <w:rStyle w:val="StrongEmphasis"/>
              </w:rPr>
              <w:t>beschreiben die Stoffmengenkonzentration für wässrige Lösungen.</w:t>
            </w:r>
            <w:r>
              <w:rPr/>
              <w:t>(E-Kurs)</w:t>
              <w:br/>
            </w:r>
            <w:r>
              <w:rPr>
                <w:rStyle w:val="Emphasis"/>
              </w:rPr>
              <w:t>Chemisches Rechnen ist gar nicht so schwierig. Viele Teilchen eines Stoffes in einem Behälter ergeben eine höhere Konzentration als die Anwesenheit von wenigen Teilchen desselben Stoffes.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72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6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>
                <w:rStyle w:val="StrongEmphasis"/>
              </w:rPr>
              <w:t>beschreiben den pH-Wert als Maß für die Konzentration der H</w:t>
            </w:r>
            <w:r>
              <w:rPr>
                <w:rStyle w:val="StrongEmphasis"/>
                <w:position w:val="-7"/>
                <w:sz w:val="19"/>
              </w:rPr>
              <w:t>3</w:t>
            </w:r>
            <w:r>
              <w:rPr>
                <w:rStyle w:val="StrongEmphasis"/>
              </w:rPr>
              <w:t>O</w:t>
            </w:r>
            <w:r>
              <w:rPr>
                <w:rStyle w:val="StrongEmphasis"/>
                <w:position w:val="8"/>
                <w:sz w:val="19"/>
              </w:rPr>
              <w:t>+</w:t>
            </w:r>
            <w:r>
              <w:rPr>
                <w:rStyle w:val="StrongEmphasis"/>
              </w:rPr>
              <w:t>-Ionen einer Säure.</w:t>
            </w:r>
            <w:r>
              <w:rPr/>
              <w:t>(E-Kurs)</w:t>
              <w:br/>
            </w:r>
            <w:r>
              <w:rPr>
                <w:rStyle w:val="Emphasis"/>
              </w:rPr>
              <w:t xml:space="preserve">Je mehr Säureteilchen vorhanden sind, desto niedriger ist der pH-Wert. Das klingt erstmal komisch. Schaut man sich den negativen dekadischen Logarithmus genauer an, dann ist das eigentlich ganz logisch. 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72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LibreOffice/6.0.7.3$Linux_X86_64 LibreOffice_project/00m0$Build-3</Application>
  <Pages>1</Pages>
  <Words>253</Words>
  <Characters>1777</Characters>
  <CharactersWithSpaces>2024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2021-01-10T12:22:24Z</dcterms:created>
  <dc:creator/>
  <dc:description/>
  <dc:language>de-DE</dc:language>
  <cp:lastModifiedBy/>
  <dcterms:modified xsi:type="dcterms:W3CDTF">2021-01-10T12:24:28Z</dcterms:modified>
  <cp:revision>1</cp:revision>
  <dc:subject/>
  <dc:title/>
</cp:coreProperties>
</file>