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Lebensstile</w:t>
      </w:r>
    </w:p>
    <w:p>
      <w:pPr>
        <w:pStyle w:val="Subtitle"/>
        <w:bidi w:val="0"/>
        <w:spacing w:before="60" w:after="120"/>
        <w:jc w:val="center"/>
        <w:rPr/>
      </w:pPr>
      <w:r>
        <w:rPr/>
        <w:t>Lösungen</w:t>
      </w:r>
    </w:p>
    <w:p>
      <w:pPr>
        <w:pStyle w:val="TextBody"/>
        <w:bidi w:val="0"/>
        <w:spacing w:lineRule="auto" w:line="276" w:before="0" w:after="140"/>
        <w:jc w:val="left"/>
        <w:rPr/>
      </w:pPr>
      <w:r>
        <w:rPr/>
      </w:r>
    </w:p>
    <w:p>
      <w:pPr>
        <w:pStyle w:val="TextBody"/>
        <w:bidi w:val="0"/>
        <w:spacing w:lineRule="auto" w:line="276" w:before="0" w:after="140"/>
        <w:jc w:val="left"/>
        <w:rPr/>
      </w:pPr>
      <w:r>
        <w:rPr/>
        <w:t>Was ist ein Lebensstil und welchen Einfluss hat ein Lebensstil auf das Wohlbefinden, Gesundheit oder das Lebensalter?</w:t>
      </w:r>
    </w:p>
    <w:p>
      <w:pPr>
        <w:pStyle w:val="TextBody"/>
        <w:bidi w:val="0"/>
        <w:spacing w:lineRule="auto" w:line="276" w:before="0" w:after="140"/>
        <w:jc w:val="left"/>
        <w:rPr/>
      </w:pPr>
      <w:r>
        <w:rPr>
          <w:color w:val="00A933"/>
        </w:rPr>
        <w:t xml:space="preserve">Ein </w:t>
      </w:r>
      <w:r>
        <w:rPr>
          <w:rStyle w:val="StrongEmphasis"/>
          <w:color w:val="00A933"/>
        </w:rPr>
        <w:t>Lebensstil</w:t>
      </w:r>
      <w:r>
        <w:rPr>
          <w:color w:val="00A933"/>
        </w:rPr>
        <w:t xml:space="preserve"> beschreibt die individuelle Art und Weise, wie Menschen ihr Leben gestalten. </w:t>
      </w:r>
      <w:hyperlink r:id="rId2">
        <w:r>
          <w:rPr>
            <w:rStyle w:val="InternetLink"/>
            <w:color w:val="00A933"/>
          </w:rPr>
          <w:t>Er umfasst Verhaltensmuster, die durch eine Kombination von Persönlichkeitsmerkmalen, sozialen Beziehungen, ökonomischen und ökologischen Lebensbedingungen geprägt sind</w:t>
        </w:r>
      </w:hyperlink>
      <w:hyperlink r:id="rId3" w:tgtFrame="_blank">
        <w:r>
          <w:rPr>
            <w:rStyle w:val="InternetLink"/>
            <w:color w:val="00A933"/>
          </w:rPr>
          <w:t>1</w:t>
        </w:r>
      </w:hyperlink>
      <w:r>
        <w:rPr>
          <w:color w:val="00A933"/>
        </w:rPr>
        <w:t>. Hierbei spielen verschiedene Faktoren eine Rolle:</w:t>
      </w:r>
    </w:p>
    <w:p>
      <w:pPr>
        <w:pStyle w:val="TextBody"/>
        <w:numPr>
          <w:ilvl w:val="0"/>
          <w:numId w:val="1"/>
        </w:numPr>
        <w:tabs>
          <w:tab w:val="left" w:pos="709" w:leader="none"/>
        </w:tabs>
        <w:bidi w:val="0"/>
        <w:ind w:left="709" w:hanging="283"/>
        <w:jc w:val="left"/>
        <w:rPr/>
      </w:pPr>
      <w:r>
        <w:rPr>
          <w:rStyle w:val="StrongEmphasis"/>
          <w:color w:val="00A933"/>
        </w:rPr>
        <w:t>Bewegung und Ernährung</w:t>
      </w:r>
      <w:r>
        <w:rPr>
          <w:color w:val="00A933"/>
        </w:rPr>
        <w:t>: Ein aktiver Lebensstil mit regelmäßiger körperlicher Betätigung und ausgewogener Ernährung fördert die Gesundheit. Bewegung stärkt das Herz-Kreislauf-System, verbessert die Stimmung und erhöht die Lebenserwartung.</w:t>
      </w:r>
    </w:p>
    <w:p>
      <w:pPr>
        <w:pStyle w:val="TextBody"/>
        <w:numPr>
          <w:ilvl w:val="0"/>
          <w:numId w:val="1"/>
        </w:numPr>
        <w:tabs>
          <w:tab w:val="left" w:pos="709" w:leader="none"/>
        </w:tabs>
        <w:bidi w:val="0"/>
        <w:ind w:left="709" w:hanging="283"/>
        <w:jc w:val="left"/>
        <w:rPr/>
      </w:pPr>
      <w:r>
        <w:rPr>
          <w:rStyle w:val="StrongEmphasis"/>
          <w:color w:val="00A933"/>
        </w:rPr>
        <w:t>Rauchen und Alkoholkonsum</w:t>
      </w:r>
      <w:r>
        <w:rPr>
          <w:color w:val="00A933"/>
        </w:rPr>
        <w:t>: Rauchen und übermäßiger Alkoholkonsum sind gesundheitsschädlich. Sie erhöhen das Risiko für Herz-Kreislauf-Erkrankungen, Krebs und andere chronische Leiden.</w:t>
      </w:r>
    </w:p>
    <w:p>
      <w:pPr>
        <w:pStyle w:val="TextBody"/>
        <w:numPr>
          <w:ilvl w:val="0"/>
          <w:numId w:val="1"/>
        </w:numPr>
        <w:tabs>
          <w:tab w:val="left" w:pos="709" w:leader="none"/>
        </w:tabs>
        <w:bidi w:val="0"/>
        <w:ind w:left="709" w:hanging="283"/>
        <w:jc w:val="left"/>
        <w:rPr/>
      </w:pPr>
      <w:r>
        <w:rPr>
          <w:rStyle w:val="StrongEmphasis"/>
          <w:color w:val="00A933"/>
        </w:rPr>
        <w:t>Stressbewältigung</w:t>
      </w:r>
      <w:r>
        <w:rPr>
          <w:color w:val="00A933"/>
        </w:rPr>
        <w:t>: Ein stressarmer Lebensstil wirkt sich positiv auf das Wohlbefinden aus. Stress kann zu Gesundheitsproblemen führen, daher ist eine effektive Stressbewältigung wichtig.</w:t>
      </w:r>
    </w:p>
    <w:p>
      <w:pPr>
        <w:pStyle w:val="TextBody"/>
        <w:numPr>
          <w:ilvl w:val="0"/>
          <w:numId w:val="1"/>
        </w:numPr>
        <w:tabs>
          <w:tab w:val="left" w:pos="709" w:leader="none"/>
        </w:tabs>
        <w:bidi w:val="0"/>
        <w:ind w:left="709" w:hanging="283"/>
        <w:jc w:val="left"/>
        <w:rPr/>
      </w:pPr>
      <w:r>
        <w:rPr>
          <w:rStyle w:val="StrongEmphasis"/>
          <w:color w:val="00A933"/>
        </w:rPr>
        <w:t>Soziale Beziehungen</w:t>
      </w:r>
      <w:r>
        <w:rPr>
          <w:color w:val="00A933"/>
        </w:rPr>
        <w:t>: Ein aktives soziales Leben trägt zur psychischen Gesundheit bei. Einsamkeit und soziale Isolation können hingegen negative Auswirkungen haben.</w:t>
      </w:r>
    </w:p>
    <w:p>
      <w:pPr>
        <w:pStyle w:val="TextBody"/>
        <w:numPr>
          <w:ilvl w:val="0"/>
          <w:numId w:val="1"/>
        </w:numPr>
        <w:tabs>
          <w:tab w:val="left" w:pos="709" w:leader="none"/>
        </w:tabs>
        <w:bidi w:val="0"/>
        <w:ind w:left="709" w:hanging="283"/>
        <w:jc w:val="left"/>
        <w:rPr/>
      </w:pPr>
      <w:r>
        <w:rPr>
          <w:rStyle w:val="StrongEmphasis"/>
          <w:color w:val="00A933"/>
        </w:rPr>
        <w:t>Umweltfaktoren</w:t>
      </w:r>
      <w:r>
        <w:rPr>
          <w:color w:val="00A933"/>
        </w:rPr>
        <w:t>: Die Umwelt, in der wir leben, beeinflusst unseren Lebensstil. Zugang zu gesunden Lebensmitteln, sauberem Wasser und grünen Freiräumen spielt eine Rolle.</w:t>
      </w:r>
    </w:p>
    <w:p>
      <w:pPr>
        <w:pStyle w:val="TextBody"/>
        <w:numPr>
          <w:ilvl w:val="0"/>
          <w:numId w:val="1"/>
        </w:numPr>
        <w:tabs>
          <w:tab w:val="left" w:pos="709" w:leader="none"/>
        </w:tabs>
        <w:bidi w:val="0"/>
        <w:ind w:left="709" w:hanging="283"/>
        <w:jc w:val="left"/>
        <w:rPr/>
      </w:pPr>
      <w:r>
        <w:rPr>
          <w:rStyle w:val="StrongEmphasis"/>
          <w:color w:val="00A933"/>
        </w:rPr>
        <w:t>Bildung und Einkommen</w:t>
      </w:r>
      <w:r>
        <w:rPr>
          <w:color w:val="00A933"/>
        </w:rPr>
        <w:t>: Sozioökonomischer Status beeinflusst den Lebensstil. Menschen mit höherer Bildung und Einkommen haben oft gesündere Gewohnheiten.</w:t>
      </w:r>
    </w:p>
    <w:p>
      <w:pPr>
        <w:pStyle w:val="TextBody"/>
        <w:bidi w:val="0"/>
        <w:jc w:val="left"/>
        <w:rPr/>
      </w:pPr>
      <w:r>
        <w:rPr>
          <w:color w:val="00A933"/>
        </w:rPr>
        <w:t xml:space="preserve">Der Lebensstil hat einen signifikanten Einfluss auf die Gesundheit und das Lebensalter. Durch einen gesunden Lebensstil könnten viele chronische Krankheiten vermieden werden. Ungesunde Gewohnheiten wie Rauchen, ungesunde Ernährung und Bewegungsmangel erhöhen das Risiko für Krankheiten. </w:t>
      </w:r>
      <w:hyperlink r:id="rId4">
        <w:r>
          <w:rPr>
            <w:rStyle w:val="InternetLink"/>
            <w:color w:val="00A933"/>
          </w:rPr>
          <w:t>Gesundheitliche Chancengleichheit zu schaffen, ist eine wichtige Aufgabe der Gesundheitsförderung und Prävention</w:t>
        </w:r>
      </w:hyperlink>
      <w:hyperlink r:id="rId5" w:tgtFrame="_blank">
        <w:r>
          <w:rPr>
            <w:rStyle w:val="InternetLink"/>
            <w:color w:val="00A933"/>
          </w:rPr>
          <w:t>2</w:t>
        </w:r>
      </w:hyperlink>
      <w:r>
        <w:rPr>
          <w:color w:val="00A933"/>
        </w:rPr>
        <w:t xml:space="preserve">. </w:t>
      </w:r>
    </w:p>
    <w:p>
      <w:pPr>
        <w:pStyle w:val="TextBody"/>
        <w:bidi w:val="0"/>
        <w:jc w:val="left"/>
        <w:rPr>
          <w:color w:val="00A933"/>
        </w:rPr>
      </w:pPr>
      <w:r>
        <w:rPr>
          <w:color w:val="00A933"/>
        </w:rPr>
      </w:r>
    </w:p>
    <w:p>
      <w:pPr>
        <w:pStyle w:val="TextBody"/>
        <w:bidi w:val="0"/>
        <w:spacing w:lineRule="auto" w:line="276" w:before="0" w:after="140"/>
        <w:jc w:val="left"/>
        <w:rPr/>
      </w:pPr>
      <w:r>
        <w:rPr/>
        <w:t xml:space="preserve">Suchen Sie nach Antworten. Bevor Sie ihre Recherche starten, geben Sie eine persönliche Einschätzung ab, welche Lebensstile zu welchen Resultaten führen könnten. Vergleichen Sie ihre Antwort mit dem dann recherchierten Ergebnis. Nutzen Sie zum einen die klassische Suche über die Suchmaschinen (Suchbegriffe: Lebensstil, Gesundheit, Alter) als auch die Kommunikation mit der KI. Weichen die Ergebnisse voneinander ab? </w:t>
      </w:r>
    </w:p>
    <w:p>
      <w:pPr>
        <w:pStyle w:val="TextBody"/>
        <w:bidi w:val="0"/>
        <w:jc w:val="left"/>
        <w:rPr/>
      </w:pPr>
      <w:r>
        <w:rPr/>
        <w:t xml:space="preserve">Nach dem Sie in geeigneter Form ihre Ergebnisse gesammelt haben, entwerfen Sie Strategien für sich selbst, wie Sie mittelfristig ihr Leben in Richtung guter Lebensstile verändern könnten. Neben konkreten Handlungen bauen Sie auch Meilensteine in ihren Kalender der Veränderungen. </w:t>
      </w:r>
    </w:p>
    <w:p>
      <w:pPr>
        <w:pStyle w:val="TextBody"/>
        <w:bidi w:val="0"/>
        <w:jc w:val="left"/>
        <w:rPr/>
      </w:pPr>
      <w:r>
        <w:rPr/>
      </w:r>
    </w:p>
    <w:p>
      <w:pPr>
        <w:pStyle w:val="TextBody"/>
        <w:bidi w:val="0"/>
        <w:jc w:val="left"/>
        <w:rPr>
          <w:color w:val="00A933"/>
        </w:rPr>
      </w:pPr>
      <w:r>
        <w:rPr>
          <w:color w:val="00A933"/>
        </w:rPr>
        <w:t xml:space="preserve"> </w:t>
      </w:r>
      <w:r>
        <w:rPr>
          <w:color w:val="00A933"/>
        </w:rPr>
        <w:t>Hier sind einige Schritte, die ich unter Berücksichtigung denbarer aktueller Gewohnheiten vorschlagen würde:</w:t>
      </w:r>
    </w:p>
    <w:p>
      <w:pPr>
        <w:pStyle w:val="TextBody"/>
        <w:numPr>
          <w:ilvl w:val="0"/>
          <w:numId w:val="2"/>
        </w:numPr>
        <w:tabs>
          <w:tab w:val="left" w:pos="709" w:leader="none"/>
        </w:tabs>
        <w:bidi w:val="0"/>
        <w:ind w:left="709" w:hanging="283"/>
        <w:jc w:val="left"/>
        <w:rPr/>
      </w:pPr>
      <w:r>
        <w:rPr>
          <w:rStyle w:val="StrongEmphasis"/>
          <w:color w:val="00A933"/>
        </w:rPr>
        <w:t>Selbsterkenntnis und Zielsetzung</w:t>
      </w:r>
      <w:r>
        <w:rPr>
          <w:color w:val="00A933"/>
        </w:rPr>
        <w:t>:</w:t>
      </w:r>
    </w:p>
    <w:p>
      <w:pPr>
        <w:pStyle w:val="TextBody"/>
        <w:numPr>
          <w:ilvl w:val="1"/>
          <w:numId w:val="2"/>
        </w:numPr>
        <w:tabs>
          <w:tab w:val="clear" w:pos="709"/>
          <w:tab w:val="left" w:pos="1418" w:leader="none"/>
        </w:tabs>
        <w:bidi w:val="0"/>
        <w:spacing w:before="0" w:after="0"/>
        <w:ind w:left="1418" w:hanging="283"/>
        <w:jc w:val="left"/>
        <w:rPr>
          <w:color w:val="00A933"/>
        </w:rPr>
      </w:pPr>
      <w:r>
        <w:rPr>
          <w:color w:val="00A933"/>
        </w:rPr>
        <w:t xml:space="preserve">Reflektieren Sie über Ihre ungesunden Gewohnheiten und identifizieren Sie Bereiche, in denen Sie Veränderungen wünschen. </w:t>
      </w:r>
    </w:p>
    <w:p>
      <w:pPr>
        <w:pStyle w:val="TextBody"/>
        <w:numPr>
          <w:ilvl w:val="1"/>
          <w:numId w:val="2"/>
        </w:numPr>
        <w:tabs>
          <w:tab w:val="clear" w:pos="709"/>
          <w:tab w:val="left" w:pos="1418" w:leader="none"/>
        </w:tabs>
        <w:bidi w:val="0"/>
        <w:spacing w:before="0" w:after="0"/>
        <w:ind w:left="1418" w:hanging="283"/>
        <w:jc w:val="left"/>
        <w:rPr>
          <w:color w:val="00A933"/>
        </w:rPr>
      </w:pPr>
      <w:r>
        <w:rPr>
          <w:color w:val="00A933"/>
        </w:rPr>
        <w:t xml:space="preserve">Setzen Sie realistische Ziele. Zum Beispiel: “Ich möchte meine Fitness verbessern und mich energiegeladener fühlen.” </w:t>
      </w:r>
    </w:p>
    <w:p>
      <w:pPr>
        <w:pStyle w:val="TextBody"/>
        <w:numPr>
          <w:ilvl w:val="0"/>
          <w:numId w:val="2"/>
        </w:numPr>
        <w:tabs>
          <w:tab w:val="left" w:pos="709" w:leader="none"/>
        </w:tabs>
        <w:bidi w:val="0"/>
        <w:ind w:left="709" w:hanging="283"/>
        <w:jc w:val="left"/>
        <w:rPr/>
      </w:pPr>
      <w:r>
        <w:rPr>
          <w:rStyle w:val="StrongEmphasis"/>
          <w:color w:val="00A933"/>
        </w:rPr>
        <w:t>Rauchstopp und Alkoholreduktion</w:t>
      </w:r>
      <w:r>
        <w:rPr>
          <w:color w:val="00A933"/>
        </w:rPr>
        <w:t>:</w:t>
      </w:r>
    </w:p>
    <w:p>
      <w:pPr>
        <w:pStyle w:val="TextBody"/>
        <w:numPr>
          <w:ilvl w:val="1"/>
          <w:numId w:val="2"/>
        </w:numPr>
        <w:tabs>
          <w:tab w:val="clear" w:pos="709"/>
          <w:tab w:val="left" w:pos="1418" w:leader="none"/>
        </w:tabs>
        <w:bidi w:val="0"/>
        <w:spacing w:before="0" w:after="0"/>
        <w:ind w:left="1418" w:hanging="283"/>
        <w:jc w:val="left"/>
        <w:rPr>
          <w:color w:val="00A933"/>
        </w:rPr>
      </w:pPr>
      <w:r>
        <w:rPr>
          <w:color w:val="00A933"/>
        </w:rPr>
        <w:t xml:space="preserve">Reduzieren Sie schrittweise das Rauchen. Suchen Sie Unterstützung, z. B. durch Nikotinpflaster oder Beratung. </w:t>
      </w:r>
    </w:p>
    <w:p>
      <w:pPr>
        <w:pStyle w:val="TextBody"/>
        <w:numPr>
          <w:ilvl w:val="1"/>
          <w:numId w:val="2"/>
        </w:numPr>
        <w:tabs>
          <w:tab w:val="clear" w:pos="709"/>
          <w:tab w:val="left" w:pos="1418" w:leader="none"/>
        </w:tabs>
        <w:bidi w:val="0"/>
        <w:spacing w:before="0" w:after="0"/>
        <w:ind w:left="1418" w:hanging="283"/>
        <w:jc w:val="left"/>
        <w:rPr>
          <w:color w:val="00A933"/>
        </w:rPr>
      </w:pPr>
      <w:r>
        <w:rPr>
          <w:color w:val="00A933"/>
        </w:rPr>
        <w:t xml:space="preserve">Verringern Sie den Alkoholkonsum auf ein moderates Maß. </w:t>
      </w:r>
    </w:p>
    <w:p>
      <w:pPr>
        <w:pStyle w:val="TextBody"/>
        <w:numPr>
          <w:ilvl w:val="0"/>
          <w:numId w:val="2"/>
        </w:numPr>
        <w:tabs>
          <w:tab w:val="left" w:pos="709" w:leader="none"/>
        </w:tabs>
        <w:bidi w:val="0"/>
        <w:ind w:left="709" w:hanging="283"/>
        <w:jc w:val="left"/>
        <w:rPr/>
      </w:pPr>
      <w:r>
        <w:rPr>
          <w:rStyle w:val="StrongEmphasis"/>
          <w:color w:val="00A933"/>
        </w:rPr>
        <w:t>Bewegung und Aktivität</w:t>
      </w:r>
      <w:r>
        <w:rPr>
          <w:color w:val="00A933"/>
        </w:rPr>
        <w:t>:</w:t>
      </w:r>
    </w:p>
    <w:p>
      <w:pPr>
        <w:pStyle w:val="TextBody"/>
        <w:numPr>
          <w:ilvl w:val="1"/>
          <w:numId w:val="2"/>
        </w:numPr>
        <w:tabs>
          <w:tab w:val="clear" w:pos="709"/>
          <w:tab w:val="left" w:pos="1418" w:leader="none"/>
        </w:tabs>
        <w:bidi w:val="0"/>
        <w:spacing w:before="0" w:after="0"/>
        <w:ind w:left="1418" w:hanging="283"/>
        <w:jc w:val="left"/>
        <w:rPr>
          <w:color w:val="00A933"/>
        </w:rPr>
      </w:pPr>
      <w:r>
        <w:rPr>
          <w:color w:val="00A933"/>
        </w:rPr>
        <w:t xml:space="preserve">Planen Sie regelmäßige Bewegung ein. Beginnen Sie mit kleinen Schritten, z. B. täglichen Spaziergängen. </w:t>
      </w:r>
    </w:p>
    <w:p>
      <w:pPr>
        <w:pStyle w:val="TextBody"/>
        <w:numPr>
          <w:ilvl w:val="1"/>
          <w:numId w:val="2"/>
        </w:numPr>
        <w:tabs>
          <w:tab w:val="clear" w:pos="709"/>
          <w:tab w:val="left" w:pos="1418" w:leader="none"/>
        </w:tabs>
        <w:bidi w:val="0"/>
        <w:spacing w:before="0" w:after="0"/>
        <w:ind w:left="1418" w:hanging="283"/>
        <w:jc w:val="left"/>
        <w:rPr>
          <w:color w:val="00A933"/>
        </w:rPr>
      </w:pPr>
      <w:r>
        <w:rPr>
          <w:color w:val="00A933"/>
        </w:rPr>
        <w:t xml:space="preserve">Setzen Sie sich Meilensteine, z. B. “In einem Monat möchte ich 30 Minuten pro Tag spazieren gehen.” </w:t>
      </w:r>
    </w:p>
    <w:p>
      <w:pPr>
        <w:pStyle w:val="TextBody"/>
        <w:numPr>
          <w:ilvl w:val="0"/>
          <w:numId w:val="2"/>
        </w:numPr>
        <w:tabs>
          <w:tab w:val="left" w:pos="709" w:leader="none"/>
        </w:tabs>
        <w:bidi w:val="0"/>
        <w:ind w:left="709" w:hanging="283"/>
        <w:jc w:val="left"/>
        <w:rPr/>
      </w:pPr>
      <w:r>
        <w:rPr>
          <w:rStyle w:val="StrongEmphasis"/>
          <w:color w:val="00A933"/>
        </w:rPr>
        <w:t>Stressmanagement</w:t>
      </w:r>
      <w:r>
        <w:rPr>
          <w:color w:val="00A933"/>
        </w:rPr>
        <w:t>:</w:t>
      </w:r>
    </w:p>
    <w:p>
      <w:pPr>
        <w:pStyle w:val="TextBody"/>
        <w:numPr>
          <w:ilvl w:val="1"/>
          <w:numId w:val="2"/>
        </w:numPr>
        <w:tabs>
          <w:tab w:val="clear" w:pos="709"/>
          <w:tab w:val="left" w:pos="1418" w:leader="none"/>
        </w:tabs>
        <w:bidi w:val="0"/>
        <w:spacing w:before="0" w:after="0"/>
        <w:ind w:left="1418" w:hanging="283"/>
        <w:jc w:val="left"/>
        <w:rPr>
          <w:color w:val="00A933"/>
        </w:rPr>
      </w:pPr>
      <w:r>
        <w:rPr>
          <w:color w:val="00A933"/>
        </w:rPr>
        <w:t xml:space="preserve">Identifizieren Sie Stressauslöser im Job und suchen Sie nach Strategien zur Stressbewältigung. Dies kann Meditation, Atemübungen oder Pausen beinhalten. </w:t>
      </w:r>
    </w:p>
    <w:p>
      <w:pPr>
        <w:pStyle w:val="TextBody"/>
        <w:numPr>
          <w:ilvl w:val="0"/>
          <w:numId w:val="2"/>
        </w:numPr>
        <w:tabs>
          <w:tab w:val="left" w:pos="709" w:leader="none"/>
        </w:tabs>
        <w:bidi w:val="0"/>
        <w:ind w:left="709" w:hanging="283"/>
        <w:jc w:val="left"/>
        <w:rPr/>
      </w:pPr>
      <w:r>
        <w:rPr>
          <w:rStyle w:val="StrongEmphasis"/>
          <w:color w:val="00A933"/>
        </w:rPr>
        <w:t>Gesunde Ernährung</w:t>
      </w:r>
      <w:r>
        <w:rPr>
          <w:color w:val="00A933"/>
        </w:rPr>
        <w:t>:</w:t>
      </w:r>
    </w:p>
    <w:p>
      <w:pPr>
        <w:pStyle w:val="TextBody"/>
        <w:numPr>
          <w:ilvl w:val="1"/>
          <w:numId w:val="2"/>
        </w:numPr>
        <w:tabs>
          <w:tab w:val="clear" w:pos="709"/>
          <w:tab w:val="left" w:pos="1418" w:leader="none"/>
        </w:tabs>
        <w:bidi w:val="0"/>
        <w:spacing w:before="0" w:after="0"/>
        <w:ind w:left="1418" w:hanging="283"/>
        <w:jc w:val="left"/>
        <w:rPr>
          <w:color w:val="00A933"/>
        </w:rPr>
      </w:pPr>
      <w:r>
        <w:rPr>
          <w:color w:val="00A933"/>
        </w:rPr>
        <w:t xml:space="preserve">Ersetzen Sie ungesunde Snacks durch Obst, Gemüse oder Nüsse. </w:t>
      </w:r>
    </w:p>
    <w:p>
      <w:pPr>
        <w:pStyle w:val="TextBody"/>
        <w:numPr>
          <w:ilvl w:val="1"/>
          <w:numId w:val="2"/>
        </w:numPr>
        <w:tabs>
          <w:tab w:val="clear" w:pos="709"/>
          <w:tab w:val="left" w:pos="1418" w:leader="none"/>
        </w:tabs>
        <w:bidi w:val="0"/>
        <w:spacing w:before="0" w:after="0"/>
        <w:ind w:left="1418" w:hanging="283"/>
        <w:jc w:val="left"/>
        <w:rPr>
          <w:color w:val="00A933"/>
        </w:rPr>
      </w:pPr>
      <w:r>
        <w:rPr>
          <w:color w:val="00A933"/>
        </w:rPr>
        <w:t xml:space="preserve">Trinken Sie mehr Wasser und reduzieren Sie den Konsum von zuckerhaltigen Getränken. </w:t>
      </w:r>
    </w:p>
    <w:p>
      <w:pPr>
        <w:pStyle w:val="TextBody"/>
        <w:numPr>
          <w:ilvl w:val="0"/>
          <w:numId w:val="2"/>
        </w:numPr>
        <w:tabs>
          <w:tab w:val="left" w:pos="709" w:leader="none"/>
        </w:tabs>
        <w:bidi w:val="0"/>
        <w:ind w:left="709" w:hanging="283"/>
        <w:jc w:val="left"/>
        <w:rPr/>
      </w:pPr>
      <w:r>
        <w:rPr>
          <w:rStyle w:val="StrongEmphasis"/>
          <w:color w:val="00A933"/>
        </w:rPr>
        <w:t>Soziale Interaktion</w:t>
      </w:r>
      <w:r>
        <w:rPr>
          <w:color w:val="00A933"/>
        </w:rPr>
        <w:t>:</w:t>
      </w:r>
    </w:p>
    <w:p>
      <w:pPr>
        <w:pStyle w:val="TextBody"/>
        <w:numPr>
          <w:ilvl w:val="1"/>
          <w:numId w:val="2"/>
        </w:numPr>
        <w:tabs>
          <w:tab w:val="clear" w:pos="709"/>
          <w:tab w:val="left" w:pos="1418" w:leader="none"/>
        </w:tabs>
        <w:bidi w:val="0"/>
        <w:spacing w:before="0" w:after="0"/>
        <w:ind w:left="1418" w:hanging="283"/>
        <w:jc w:val="left"/>
        <w:rPr>
          <w:color w:val="00A933"/>
        </w:rPr>
      </w:pPr>
      <w:r>
        <w:rPr>
          <w:color w:val="00A933"/>
        </w:rPr>
        <w:t xml:space="preserve">Pflegen Sie bestehende Freundschaften und suchen Sie nach neuen sozialen Kontakten. </w:t>
      </w:r>
    </w:p>
    <w:p>
      <w:pPr>
        <w:pStyle w:val="TextBody"/>
        <w:numPr>
          <w:ilvl w:val="1"/>
          <w:numId w:val="2"/>
        </w:numPr>
        <w:tabs>
          <w:tab w:val="clear" w:pos="709"/>
          <w:tab w:val="left" w:pos="1418" w:leader="none"/>
        </w:tabs>
        <w:bidi w:val="0"/>
        <w:spacing w:before="0" w:after="0"/>
        <w:ind w:left="1418" w:hanging="283"/>
        <w:jc w:val="left"/>
        <w:rPr>
          <w:color w:val="00A933"/>
        </w:rPr>
      </w:pPr>
      <w:r>
        <w:rPr>
          <w:color w:val="00A933"/>
        </w:rPr>
        <w:t xml:space="preserve">Planen Sie regelmäßige Treffen in Ihren Kalender ein. </w:t>
      </w:r>
    </w:p>
    <w:p>
      <w:pPr>
        <w:pStyle w:val="TextBody"/>
        <w:numPr>
          <w:ilvl w:val="0"/>
          <w:numId w:val="2"/>
        </w:numPr>
        <w:tabs>
          <w:tab w:val="left" w:pos="709" w:leader="none"/>
        </w:tabs>
        <w:bidi w:val="0"/>
        <w:ind w:left="709" w:hanging="283"/>
        <w:jc w:val="left"/>
        <w:rPr/>
      </w:pPr>
      <w:r>
        <w:rPr>
          <w:rStyle w:val="StrongEmphasis"/>
          <w:color w:val="00A933"/>
        </w:rPr>
        <w:t>Schmerzmanagement ohne Tabletten</w:t>
      </w:r>
      <w:r>
        <w:rPr>
          <w:color w:val="00A933"/>
        </w:rPr>
        <w:t>:</w:t>
      </w:r>
    </w:p>
    <w:p>
      <w:pPr>
        <w:pStyle w:val="TextBody"/>
        <w:numPr>
          <w:ilvl w:val="1"/>
          <w:numId w:val="2"/>
        </w:numPr>
        <w:tabs>
          <w:tab w:val="clear" w:pos="709"/>
          <w:tab w:val="left" w:pos="1418" w:leader="none"/>
        </w:tabs>
        <w:bidi w:val="0"/>
        <w:ind w:left="1418" w:hanging="283"/>
        <w:jc w:val="left"/>
        <w:rPr>
          <w:color w:val="00A933"/>
        </w:rPr>
      </w:pPr>
      <w:r>
        <w:rPr>
          <w:color w:val="00A933"/>
        </w:rPr>
        <w:t xml:space="preserve">Erkunden Sie alternative Methoden zur Schmerzlinderung, wie z. B. Physiotherapie oder Entspannungstechniken. </w:t>
      </w:r>
    </w:p>
    <w:p>
      <w:pPr>
        <w:pStyle w:val="TextBody"/>
        <w:bidi w:val="0"/>
        <w:jc w:val="left"/>
        <w:rPr/>
      </w:pPr>
      <w:r>
        <w:rPr>
          <w:color w:val="00A933"/>
        </w:rPr>
        <w:t xml:space="preserve">Denken Sie daran, kleine Schritte zu unternehmen und sich nicht zu überfordern. Setzen Sie sich realistische Ziele und feiern Sie Ihre Fortschritte. </w:t>
      </w:r>
      <w:hyperlink r:id="rId6">
        <w:r>
          <w:rPr>
            <w:rStyle w:val="InternetLink"/>
            <w:color w:val="00A933"/>
          </w:rPr>
          <w:t xml:space="preserve">Viel Erfolg bei der Umsetzung! </w:t>
        </w:r>
      </w:hyperlink>
    </w:p>
    <w:p>
      <w:pPr>
        <w:pStyle w:val="TextBody"/>
        <w:bidi w:val="0"/>
        <w:jc w:val="left"/>
        <w:rPr/>
      </w:pPr>
      <w:r>
        <w:rPr/>
      </w:r>
    </w:p>
    <w:p>
      <w:pPr>
        <w:pStyle w:val="TextBody"/>
        <w:bidi w:val="0"/>
        <w:jc w:val="left"/>
        <w:rPr/>
      </w:pPr>
      <w:r>
        <w:rPr/>
      </w:r>
    </w:p>
    <w:p>
      <w:pPr>
        <w:pStyle w:val="TextBody"/>
        <w:bidi w:val="0"/>
        <w:jc w:val="left"/>
        <w:rPr/>
      </w:pPr>
      <w:r>
        <w:rPr/>
        <w:t xml:space="preserve">Lassen Sie ihre Strategie von MitschülerInnen in Hinsicht auf eine realistische Umsetzung prüfen. </w:t>
      </w:r>
    </w:p>
    <w:p>
      <w:pPr>
        <w:pStyle w:val="TextBody"/>
        <w:bidi w:val="0"/>
        <w:spacing w:lineRule="auto" w:line="276" w:before="0" w:after="140"/>
        <w:jc w:val="left"/>
        <w:rPr/>
      </w:pPr>
      <w:r>
        <w:rPr/>
        <w:t>Beziehen Sie im letzten Schritt eine berufliche Situation mit ein, in der Sie 8 Stunden am Tag in einem Büro sitzen.</w:t>
      </w:r>
    </w:p>
    <w:p>
      <w:pPr>
        <w:pStyle w:val="TextBody"/>
        <w:bidi w:val="0"/>
        <w:spacing w:lineRule="auto" w:line="276" w:before="0" w:after="140"/>
        <w:jc w:val="left"/>
        <w:rPr/>
      </w:pPr>
      <w:r>
        <w:rPr/>
        <w:t>Geben Sie in Jahren an: Wie alt werden Sie nach derzeitigen Wissensstand entsprechend der Sterbetafel werden? Wie alt werden ihre Eltern wohl werden?</w:t>
      </w:r>
    </w:p>
    <w:p>
      <w:pPr>
        <w:pStyle w:val="TextBody"/>
        <w:bidi w:val="0"/>
        <w:spacing w:lineRule="auto" w:line="276" w:before="0" w:after="140"/>
        <w:jc w:val="left"/>
        <w:rPr/>
      </w:pPr>
      <w:r>
        <w:rPr/>
        <w:t xml:space="preserve">Geben Sie in Lebensjahren an, den Unterschied zwischen einem Leben mit gesunden Lebensstil und einem Leben mit ungesunden? Welche Lebensstile dürften den stärksten Effekt auf ihr Lebensalter haben? </w:t>
      </w:r>
    </w:p>
    <w:p>
      <w:pPr>
        <w:pStyle w:val="TextBody"/>
        <w:bidi w:val="0"/>
        <w:spacing w:lineRule="auto" w:line="276" w:before="0" w:after="140"/>
        <w:jc w:val="left"/>
        <w:rPr/>
      </w:pPr>
      <w:r>
        <w:rPr/>
      </w:r>
    </w:p>
    <w:p>
      <w:pPr>
        <w:pStyle w:val="PreformattedText"/>
        <w:bidi w:val="0"/>
        <w:jc w:val="left"/>
        <w:rPr>
          <w:color w:val="00A933"/>
        </w:rPr>
      </w:pPr>
      <w:r>
        <w:rPr>
          <w:color w:val="00A933"/>
        </w:rPr>
      </w:r>
    </w:p>
    <w:p>
      <w:pPr>
        <w:pStyle w:val="PreformattedText"/>
        <w:bidi w:val="0"/>
        <w:jc w:val="left"/>
        <w:rPr>
          <w:color w:val="00A933"/>
        </w:rPr>
      </w:pPr>
      <w:r>
        <w:rPr>
          <w:color w:val="00A933"/>
        </w:rPr>
        <w:t>- Lebenserwartung nach Sterbetafel:</w:t>
      </w:r>
    </w:p>
    <w:p>
      <w:pPr>
        <w:pStyle w:val="PreformattedText"/>
        <w:bidi w:val="0"/>
        <w:jc w:val="left"/>
        <w:rPr>
          <w:color w:val="00A933"/>
        </w:rPr>
      </w:pPr>
      <w:r>
        <w:rPr>
          <w:color w:val="00A933"/>
        </w:rPr>
        <w:t xml:space="preserve">    </w:t>
      </w:r>
      <w:r>
        <w:rPr>
          <w:color w:val="00A933"/>
        </w:rPr>
        <w:t>- Die Lebenserwartung wird anhand von Sterbetafeln berechnet. Diese Modelle basieren auf statistischen Daten und ermöglichen eine zusammenfassende Beurteilung der Sterblichkeitsverhältnisse einer Bevölkerung.</w:t>
      </w:r>
    </w:p>
    <w:p>
      <w:pPr>
        <w:pStyle w:val="PreformattedText"/>
        <w:bidi w:val="0"/>
        <w:jc w:val="left"/>
        <w:rPr>
          <w:color w:val="00A933"/>
        </w:rPr>
      </w:pPr>
      <w:r>
        <w:rPr>
          <w:color w:val="00A933"/>
        </w:rPr>
        <w:t xml:space="preserve">    </w:t>
      </w:r>
      <w:r>
        <w:rPr>
          <w:color w:val="00A933"/>
        </w:rPr>
        <w:t>- Für Deutschland gibt es Periodensterbetafeln, die auf den Daten der letzten drei Jahre basieren. Die durchschnittliche Lebenserwartung bei Geburt beträgt für Männer etwa 78 Jahre und für Frauen etwa 83 Jahre.</w:t>
      </w:r>
    </w:p>
    <w:p>
      <w:pPr>
        <w:pStyle w:val="PreformattedText"/>
        <w:bidi w:val="0"/>
        <w:jc w:val="left"/>
        <w:rPr>
          <w:color w:val="00A933"/>
        </w:rPr>
      </w:pPr>
      <w:r>
        <w:rPr>
          <w:color w:val="00A933"/>
        </w:rPr>
      </w:r>
    </w:p>
    <w:p>
      <w:pPr>
        <w:pStyle w:val="PreformattedText"/>
        <w:bidi w:val="0"/>
        <w:jc w:val="left"/>
        <w:rPr>
          <w:color w:val="00A933"/>
        </w:rPr>
      </w:pPr>
      <w:r>
        <w:rPr>
          <w:color w:val="00A933"/>
        </w:rPr>
        <w:t>- Unterschied zwischen gesundem und ungesundem Lebensstil:</w:t>
      </w:r>
    </w:p>
    <w:p>
      <w:pPr>
        <w:pStyle w:val="PreformattedText"/>
        <w:bidi w:val="0"/>
        <w:jc w:val="left"/>
        <w:rPr>
          <w:color w:val="00A933"/>
        </w:rPr>
      </w:pPr>
      <w:r>
        <w:rPr>
          <w:color w:val="00A933"/>
        </w:rPr>
        <w:t xml:space="preserve">    </w:t>
      </w:r>
      <w:r>
        <w:rPr>
          <w:color w:val="00A933"/>
        </w:rPr>
        <w:t>- Ein gesunder Lebensstil kann die Lebenserwartung positiv beeinflussen. Wenn Sie regelmäßig Sport treiben, sich ausgewogen ernähren, nicht rauchen und Alkohol in Maßen konsumieren, könnten Sie zusätzliche Jahre gewinnen.</w:t>
      </w:r>
    </w:p>
    <w:p>
      <w:pPr>
        <w:pStyle w:val="PreformattedText"/>
        <w:bidi w:val="0"/>
        <w:jc w:val="left"/>
        <w:rPr>
          <w:color w:val="00A933"/>
        </w:rPr>
      </w:pPr>
      <w:r>
        <w:rPr>
          <w:color w:val="00A933"/>
        </w:rPr>
        <w:t xml:space="preserve">    </w:t>
      </w:r>
      <w:r>
        <w:rPr>
          <w:color w:val="00A933"/>
        </w:rPr>
        <w:t>- Ein ungesunder Lebensstil (z. B. Rauchen, Alkoholmissbrauch, Bewegungsmangel) kann hingegen die Lebenserwartung verringern.</w:t>
      </w:r>
    </w:p>
    <w:p>
      <w:pPr>
        <w:pStyle w:val="PreformattedText"/>
        <w:bidi w:val="0"/>
        <w:jc w:val="left"/>
        <w:rPr>
          <w:color w:val="00A933"/>
        </w:rPr>
      </w:pPr>
      <w:r>
        <w:rPr>
          <w:color w:val="00A933"/>
        </w:rPr>
        <w:t xml:space="preserve">    </w:t>
      </w:r>
      <w:r>
        <w:rPr>
          <w:color w:val="00A933"/>
        </w:rPr>
        <w:t>- Der stärkste Effekt auf das Lebensalter dürfte wahrscheinlich vom Rauchen und Alkoholkonsum ausgehen. Diese Faktoren erhöhen das Risiko für Herz-Kreislauf-Erkrankungen, Krebs und andere Gesundheitsprobleme.</w:t>
      </w:r>
    </w:p>
    <w:p>
      <w:pPr>
        <w:pStyle w:val="PreformattedText"/>
        <w:bidi w:val="0"/>
        <w:jc w:val="left"/>
        <w:rPr>
          <w:color w:val="00A933"/>
        </w:rPr>
      </w:pPr>
      <w:r>
        <w:rPr>
          <w:color w:val="00A933"/>
        </w:rPr>
        <w:t>Denken Sie daran, dass individuelle Faktoren und genetische Veranlagungen ebenfalls eine Rolle spielen. Es ist nie zu spät, gesündere Gewohnheiten zu entwickeln!</w:t>
      </w:r>
    </w:p>
    <w:p>
      <w:pPr>
        <w:pStyle w:val="TextBody"/>
        <w:bidi w:val="0"/>
        <w:jc w:val="left"/>
        <w:rPr>
          <w:color w:val="00A933"/>
        </w:rPr>
      </w:pPr>
      <w:r>
        <w:rPr>
          <w:color w:val="00A933"/>
        </w:rPr>
      </w:r>
    </w:p>
    <w:p>
      <w:pPr>
        <w:pStyle w:val="TextBody"/>
        <w:bidi w:val="0"/>
        <w:spacing w:lineRule="auto" w:line="276" w:before="0" w:after="140"/>
        <w:jc w:val="left"/>
        <w:rPr/>
      </w:pPr>
      <w:r>
        <w:rPr>
          <w:rStyle w:val="InternetLink"/>
        </w:rPr>
        <w:t>https://www.destatis.de/DE/Themen/Gesellschaft-Umwelt/Bevoelkerung/Sterbefaelle-Lebenserwartung/Methoden/sterbetafeln-lebenserwartung.html</w:t>
      </w:r>
    </w:p>
    <w:p>
      <w:pPr>
        <w:pStyle w:val="TextBody"/>
        <w:bidi w:val="0"/>
        <w:spacing w:lineRule="auto" w:line="276" w:before="0" w:after="140"/>
        <w:jc w:val="left"/>
        <w:rPr/>
      </w:pPr>
      <w:r>
        <w:rPr>
          <w:rStyle w:val="InternetLink"/>
        </w:rPr>
        <w:t>https://www.destatis.de/DE/Themen/Gesellschaft-Umwelt/Bevoelkerung/Sterbefaelle-Lebenserwartung/_inhalt.html</w:t>
      </w:r>
    </w:p>
    <w:p>
      <w:pPr>
        <w:pStyle w:val="TextBody"/>
        <w:bidi w:val="0"/>
        <w:jc w:val="left"/>
        <w:rPr/>
      </w:pPr>
      <w:r>
        <w:rPr/>
        <w:t>Österreich: https://www.statistik.at/statistiken/bevoelkerung-und-soziales/bevoelkerung/demographische-indikatoren-und-tafeln/sterbetafeln</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Heading2"/>
        <w:bidi w:val="0"/>
        <w:jc w:val="left"/>
        <w:rPr/>
      </w:pPr>
      <w:r>
        <w:rPr/>
        <w:t>Gesundheit-Check</w:t>
      </w:r>
    </w:p>
    <w:p>
      <w:pPr>
        <w:pStyle w:val="TextBody"/>
        <w:bidi w:val="0"/>
        <w:spacing w:lineRule="auto" w:line="276" w:before="0" w:after="140"/>
        <w:jc w:val="left"/>
        <w:rPr/>
      </w:pPr>
      <w:r>
        <w:rPr/>
        <w:t>Ihre Fittness ist gefragt. Kennen Sie ihre eigene Fittness, in Bezug auf ihr Lebensalter, in Bezug zu ihrer möglichen Fittness oder in Bezug auf ihre Gruppe?</w:t>
      </w:r>
    </w:p>
    <w:p>
      <w:pPr>
        <w:pStyle w:val="TextBody"/>
        <w:bidi w:val="0"/>
        <w:spacing w:lineRule="auto" w:line="276" w:before="0" w:after="140"/>
        <w:jc w:val="left"/>
        <w:rPr/>
      </w:pPr>
      <w:r>
        <w:rPr/>
        <w:t>Suchen Sie relevante Parameter, die ihre Fittness gut beschreiben könnten. Haben Sie schon eine Idee, wie Sie ihre Fittness prüfen können?</w:t>
      </w:r>
    </w:p>
    <w:p>
      <w:pPr>
        <w:pStyle w:val="TextBody"/>
        <w:bidi w:val="0"/>
        <w:jc w:val="left"/>
        <w:rPr/>
      </w:pPr>
      <w:r>
        <w:rPr/>
      </w:r>
    </w:p>
    <w:p>
      <w:pPr>
        <w:pStyle w:val="TextBody"/>
        <w:bidi w:val="0"/>
        <w:jc w:val="left"/>
        <w:rPr/>
      </w:pPr>
      <w:r>
        <w:rPr/>
        <w:t>Fitness ist ein wichtiger Aspekt der Gesundheit. Als Arzt kann ich verschiedene Parameter verwenden, um die Fitness eines Patienten zu beurteilen. Hier sind einige relevante Bereiche:</w:t>
      </w:r>
    </w:p>
    <w:p>
      <w:pPr>
        <w:pStyle w:val="TextBody"/>
        <w:numPr>
          <w:ilvl w:val="0"/>
          <w:numId w:val="4"/>
        </w:numPr>
        <w:tabs>
          <w:tab w:val="clear" w:pos="709"/>
          <w:tab w:val="left" w:pos="0" w:leader="none"/>
        </w:tabs>
        <w:ind w:left="709" w:hanging="283"/>
        <w:rPr/>
      </w:pPr>
      <w:r>
        <w:rPr>
          <w:rStyle w:val="StrongEmphasis"/>
        </w:rPr>
        <w:t>Aerobe Fitness</w:t>
      </w:r>
      <w:r>
        <w:rPr/>
        <w:t xml:space="preserve">: Dies bezieht sich darauf, wie gut das Herz Sauerstoff nutzt. Wir können die Herzfrequenz im Ruhezustand messen, um die Herzgesundheit zu beurteilen. Eine gesunde Herzfrequenz liegt normalerweise zwischen 60 und 100 Schlägen pro Minute. Die Ziel-Herzfrequenzzone während des Trainings liegt zwischen 50% und 85% der maximalen Herzfrequenz für das jeweilige Alter. </w:t>
      </w:r>
      <w:hyperlink r:id="rId7">
        <w:r>
          <w:rPr>
            <w:rStyle w:val="InternetLink"/>
          </w:rPr>
          <w:t>Dies gibt Herz und Lunge eine gute Belastung und hilft, die Fitness zu verbessern</w:t>
        </w:r>
      </w:hyperlink>
      <w:hyperlink r:id="rId8" w:tgtFrame="_blank">
        <w:r>
          <w:rPr>
            <w:rStyle w:val="InternetLink"/>
          </w:rPr>
          <w:t>1</w:t>
        </w:r>
      </w:hyperlink>
      <w:r>
        <w:rPr/>
        <w:t>.</w:t>
      </w:r>
    </w:p>
    <w:p>
      <w:pPr>
        <w:pStyle w:val="TextBody"/>
        <w:numPr>
          <w:ilvl w:val="0"/>
          <w:numId w:val="4"/>
        </w:numPr>
        <w:tabs>
          <w:tab w:val="clear" w:pos="709"/>
          <w:tab w:val="left" w:pos="0" w:leader="none"/>
        </w:tabs>
        <w:ind w:left="709" w:hanging="283"/>
        <w:rPr/>
      </w:pPr>
      <w:r>
        <w:rPr>
          <w:rStyle w:val="StrongEmphasis"/>
        </w:rPr>
        <w:t>Muskelkraft und Ausdauer</w:t>
      </w:r>
      <w:r>
        <w:rPr/>
        <w:t>: Hierbei geht es darum, wie stark und wie lange die Muskeln arbeiten können. Wir können Tests durchführen, um die Muskelkraft und -ausdauer zu bewerten.</w:t>
      </w:r>
    </w:p>
    <w:p>
      <w:pPr>
        <w:pStyle w:val="TextBody"/>
        <w:numPr>
          <w:ilvl w:val="0"/>
          <w:numId w:val="4"/>
        </w:numPr>
        <w:tabs>
          <w:tab w:val="clear" w:pos="709"/>
          <w:tab w:val="left" w:pos="0" w:leader="none"/>
        </w:tabs>
        <w:ind w:left="709" w:hanging="283"/>
        <w:rPr/>
      </w:pPr>
      <w:r>
        <w:rPr>
          <w:rStyle w:val="StrongEmphasis"/>
        </w:rPr>
        <w:t>Flexibilität</w:t>
      </w:r>
      <w:r>
        <w:rPr/>
        <w:t>: Dies bezieht sich auf die Beweglichkeit der Gelenke. Wir können prüfen, wie gut jemand seine Gelenke in ihrem vollen Bewegungsumfang bewegen kann.</w:t>
      </w:r>
    </w:p>
    <w:p>
      <w:pPr>
        <w:pStyle w:val="TextBody"/>
        <w:numPr>
          <w:ilvl w:val="0"/>
          <w:numId w:val="4"/>
        </w:numPr>
        <w:tabs>
          <w:tab w:val="clear" w:pos="709"/>
          <w:tab w:val="left" w:pos="0" w:leader="none"/>
        </w:tabs>
        <w:ind w:left="709" w:hanging="283"/>
        <w:rPr/>
      </w:pPr>
      <w:r>
        <w:rPr>
          <w:rStyle w:val="StrongEmphasis"/>
        </w:rPr>
        <w:t>Körperzusammensetzung</w:t>
      </w:r>
      <w:r>
        <w:rPr/>
        <w:t>: Dies bezieht sich darauf, wie viel Fett, Knochen und Muskeln im Körper vorhanden sind. Wir können den Körperfettanteil messen, um die Gesamtkomposition zu beurteilen.</w:t>
      </w:r>
    </w:p>
    <w:p>
      <w:pPr>
        <w:pStyle w:val="TextBody"/>
        <w:rPr/>
      </w:pPr>
      <w:r>
        <w:rPr/>
        <w:t xml:space="preserve">Um die Fitness eines Patienten zu prüfen, verwenden wir eine Kombination dieser Parameter. Es ist wichtig, individuelle Ziele zu setzen und Fortschritte zu verfolgen, um motiviert zu bleiben. </w:t>
      </w:r>
    </w:p>
    <w:p>
      <w:pPr>
        <w:pStyle w:val="TextBody"/>
        <w:bidi w:val="0"/>
        <w:jc w:val="left"/>
        <w:rPr/>
      </w:pPr>
      <w:r>
        <w:rPr>
          <w:rStyle w:val="InternetLink"/>
        </w:rPr>
        <w:t>https://www.mayoclinic.org/healthy-lifestyle/fitness/in-depth/fitness/art-20046433</w:t>
      </w:r>
    </w:p>
    <w:p>
      <w:pPr>
        <w:pStyle w:val="TextBody"/>
        <w:bidi w:val="0"/>
        <w:jc w:val="left"/>
        <w:rPr/>
      </w:pPr>
      <w:r>
        <w:fldChar w:fldCharType="begin"/>
      </w:r>
      <w:r>
        <w:rPr>
          <w:rStyle w:val="InternetLink"/>
        </w:rPr>
        <w:instrText xml:space="preserve"> HYPERLINK "https://www.healthline.com/health/fitness/health-related-components-of-fitness" \l "bottom-line"</w:instrText>
      </w:r>
      <w:r>
        <w:rPr>
          <w:rStyle w:val="InternetLink"/>
        </w:rPr>
        <w:fldChar w:fldCharType="separate"/>
      </w:r>
      <w:r>
        <w:rPr>
          <w:rStyle w:val="InternetLink"/>
        </w:rPr>
        <w:t>https://www.healthline.com/health/fitness/health-related-components-of-fitness#bottom-line</w:t>
      </w:r>
      <w:r>
        <w:rPr>
          <w:rStyle w:val="InternetLink"/>
        </w:rPr>
        <w:fldChar w:fldCharType="end"/>
      </w:r>
    </w:p>
    <w:p>
      <w:pPr>
        <w:pStyle w:val="TextBody"/>
        <w:bidi w:val="0"/>
        <w:jc w:val="left"/>
        <w:rPr/>
      </w:pPr>
      <w:r>
        <w:rPr>
          <w:rStyle w:val="InternetLink"/>
        </w:rPr>
        <w:t>https://www.verywellfit.com/what-a-fitness-test-can-tell-you-about-your-health-3120283</w:t>
      </w:r>
    </w:p>
    <w:p>
      <w:pPr>
        <w:pStyle w:val="TextBody"/>
        <w:bidi w:val="0"/>
        <w:jc w:val="left"/>
        <w:rPr/>
      </w:pPr>
      <w:r>
        <w:rPr>
          <w:rStyle w:val="InternetLink"/>
        </w:rPr>
        <w:t>https://www.physio-pedia.com/Physical_Fitness_and_Its_Components</w:t>
      </w:r>
    </w:p>
    <w:p>
      <w:pPr>
        <w:pStyle w:val="TextBody"/>
        <w:bidi w:val="0"/>
        <w:jc w:val="left"/>
        <w:rPr/>
      </w:pPr>
      <w:r>
        <w:rPr>
          <w:rStyle w:val="InternetLink"/>
        </w:rPr>
        <w:t>https://www.exercise.com/grow/fitness-assessments-guide/</w:t>
      </w:r>
    </w:p>
    <w:p>
      <w:pPr>
        <w:pStyle w:val="TextBody"/>
        <w:bidi w:val="0"/>
        <w:jc w:val="left"/>
        <w:rPr/>
      </w:pPr>
      <w:r>
        <w:rPr/>
      </w:r>
    </w:p>
    <w:p>
      <w:pPr>
        <w:pStyle w:val="TextBody"/>
        <w:bidi w:val="0"/>
        <w:jc w:val="left"/>
        <w:rPr/>
      </w:pPr>
      <w:r>
        <w:rPr/>
      </w:r>
    </w:p>
    <w:p>
      <w:pPr>
        <w:pStyle w:val="TextBody"/>
        <w:bidi w:val="0"/>
        <w:jc w:val="left"/>
        <w:rPr>
          <w:color w:val="00A933"/>
        </w:rPr>
      </w:pPr>
      <w:r>
        <w:rPr>
          <w:color w:val="00A933"/>
        </w:rPr>
        <w:t xml:space="preserve">Trainingsaufbau: </w:t>
      </w:r>
    </w:p>
    <w:p>
      <w:pPr>
        <w:pStyle w:val="TextBody"/>
        <w:bidi w:val="0"/>
        <w:jc w:val="left"/>
        <w:rPr/>
      </w:pPr>
      <w:r>
        <w:rPr>
          <w:rStyle w:val="StrongEmphasis"/>
          <w:rFonts w:ascii="apple-system;Roboto;SegoeUI;Segoe UI;Helvetica Neue;Helvetica;Microsoft YaHei;Meiryo UI;Meiryo;Arial Unicode MS;sans-serif" w:hAnsi="apple-system;Roboto;SegoeUI;Segoe UI;Helvetica Neue;Helvetica;Microsoft YaHei;Meiryo UI;Meiryo;Arial Unicode MS;sans-serif"/>
          <w:b w:val="false"/>
          <w:i w:val="false"/>
          <w:caps w:val="false"/>
          <w:smallCaps w:val="false"/>
          <w:color w:val="00A933"/>
          <w:spacing w:val="0"/>
          <w:sz w:val="19"/>
        </w:rPr>
        <w:t>Intensität</w:t>
      </w:r>
      <w:r>
        <w:rPr>
          <w:rFonts w:ascii="apple-system;Roboto;SegoeUI;Segoe UI;Helvetica Neue;Helvetica;Microsoft YaHei;Meiryo UI;Meiryo;Arial Unicode MS;sans-serif" w:hAnsi="apple-system;Roboto;SegoeUI;Segoe UI;Helvetica Neue;Helvetica;Microsoft YaHei;Meiryo UI;Meiryo;Arial Unicode MS;sans-serif"/>
          <w:b w:val="false"/>
          <w:i w:val="false"/>
          <w:caps w:val="false"/>
          <w:smallCaps w:val="false"/>
          <w:color w:val="00A933"/>
          <w:spacing w:val="0"/>
          <w:sz w:val="19"/>
        </w:rPr>
        <w:t>:</w:t>
      </w:r>
    </w:p>
    <w:p>
      <w:pPr>
        <w:pStyle w:val="TextBody"/>
        <w:widowControl/>
        <w:numPr>
          <w:ilvl w:val="1"/>
          <w:numId w:val="3"/>
        </w:numPr>
        <w:tabs>
          <w:tab w:val="clear" w:pos="709"/>
          <w:tab w:val="left" w:pos="0" w:leader="none"/>
        </w:tabs>
        <w:bidi w:val="0"/>
        <w:spacing w:before="144" w:after="0"/>
        <w:ind w:left="0" w:right="0" w:hanging="0"/>
        <w:jc w:val="left"/>
        <w:rPr/>
      </w:pPr>
      <w:r>
        <w:rPr>
          <w:rFonts w:ascii="apple-system;Roboto;SegoeUI;Segoe UI;Helvetica Neue;Helvetica;Microsoft YaHei;Meiryo UI;Meiryo;Arial Unicode MS;sans-serif" w:hAnsi="apple-system;Roboto;SegoeUI;Segoe UI;Helvetica Neue;Helvetica;Microsoft YaHei;Meiryo UI;Meiryo;Arial Unicode MS;sans-serif"/>
          <w:b w:val="false"/>
          <w:i w:val="false"/>
          <w:caps w:val="false"/>
          <w:smallCaps w:val="false"/>
          <w:color w:val="00A933"/>
          <w:spacing w:val="0"/>
          <w:sz w:val="19"/>
        </w:rPr>
        <w:t>Die Intensität im Training bezieht sich auf die Last oder das Gewicht, das Sie bewegen. Ein häufig verwendetes Maß ist das </w:t>
      </w:r>
      <w:r>
        <w:rPr>
          <w:rStyle w:val="StrongEmphasis"/>
          <w:rFonts w:ascii="apple-system;Roboto;SegoeUI;Segoe UI;Helvetica Neue;Helvetica;Microsoft YaHei;Meiryo UI;Meiryo;Arial Unicode MS;sans-serif" w:hAnsi="apple-system;Roboto;SegoeUI;Segoe UI;Helvetica Neue;Helvetica;Microsoft YaHei;Meiryo UI;Meiryo;Arial Unicode MS;sans-serif"/>
          <w:b w:val="false"/>
          <w:i w:val="false"/>
          <w:caps w:val="false"/>
          <w:smallCaps w:val="false"/>
          <w:color w:val="00A933"/>
          <w:spacing w:val="0"/>
          <w:sz w:val="19"/>
        </w:rPr>
        <w:t>1-Repetitionsmaximum (1RM)</w:t>
      </w:r>
      <w:r>
        <w:rPr>
          <w:rFonts w:ascii="apple-system;Roboto;SegoeUI;Segoe UI;Helvetica Neue;Helvetica;Microsoft YaHei;Meiryo UI;Meiryo;Arial Unicode MS;sans-serif" w:hAnsi="apple-system;Roboto;SegoeUI;Segoe UI;Helvetica Neue;Helvetica;Microsoft YaHei;Meiryo UI;Meiryo;Arial Unicode MS;sans-serif"/>
          <w:b w:val="false"/>
          <w:i w:val="false"/>
          <w:caps w:val="false"/>
          <w:smallCaps w:val="false"/>
          <w:color w:val="00A933"/>
          <w:spacing w:val="0"/>
          <w:sz w:val="19"/>
        </w:rPr>
        <w:t>, das das maximale Gewicht darstellt, das Sie in einem definierten Bewegungsbereich einmal bewegen können.</w:t>
      </w:r>
    </w:p>
    <w:p>
      <w:pPr>
        <w:pStyle w:val="TextBody"/>
        <w:widowControl/>
        <w:numPr>
          <w:ilvl w:val="1"/>
          <w:numId w:val="3"/>
        </w:numPr>
        <w:tabs>
          <w:tab w:val="clear" w:pos="709"/>
          <w:tab w:val="left" w:pos="0" w:leader="none"/>
        </w:tabs>
        <w:bidi w:val="0"/>
        <w:spacing w:before="144" w:after="0"/>
        <w:ind w:left="0" w:hanging="0"/>
        <w:jc w:val="left"/>
        <w:rPr>
          <w:rFonts w:ascii="apple-system;Roboto;SegoeUI;Segoe UI;Helvetica Neue;Helvetica;Microsoft YaHei;Meiryo UI;Meiryo;Arial Unicode MS;sans-serif" w:hAnsi="apple-system;Roboto;SegoeUI;Segoe UI;Helvetica Neue;Helvetica;Microsoft YaHei;Meiryo UI;Meiryo;Arial Unicode MS;sans-serif"/>
          <w:b w:val="false"/>
          <w:b w:val="false"/>
          <w:i w:val="false"/>
          <w:i w:val="false"/>
          <w:caps w:val="false"/>
          <w:smallCaps w:val="false"/>
          <w:color w:val="00A933"/>
          <w:spacing w:val="0"/>
          <w:sz w:val="19"/>
        </w:rPr>
      </w:pPr>
      <w:r>
        <w:rPr>
          <w:rFonts w:ascii="apple-system;Roboto;SegoeUI;Segoe UI;Helvetica Neue;Helvetica;Microsoft YaHei;Meiryo UI;Meiryo;Arial Unicode MS;sans-serif" w:hAnsi="apple-system;Roboto;SegoeUI;Segoe UI;Helvetica Neue;Helvetica;Microsoft YaHei;Meiryo UI;Meiryo;Arial Unicode MS;sans-serif"/>
          <w:b w:val="false"/>
          <w:i w:val="false"/>
          <w:caps w:val="false"/>
          <w:smallCaps w:val="false"/>
          <w:color w:val="00A933"/>
          <w:spacing w:val="0"/>
          <w:sz w:val="19"/>
        </w:rPr>
        <w:t>Intensität kann in verschiedene Intensitätsbereiche unterteilt werden, z. B. maximal (100% 1RM), submaximal (99-80%), mittel (80-65%), leicht (65-50%) und gering (50-30%).</w:t>
      </w:r>
    </w:p>
    <w:p>
      <w:pPr>
        <w:pStyle w:val="TextBody"/>
        <w:widowControl/>
        <w:numPr>
          <w:ilvl w:val="0"/>
          <w:numId w:val="3"/>
        </w:numPr>
        <w:tabs>
          <w:tab w:val="clear" w:pos="709"/>
          <w:tab w:val="left" w:pos="0" w:leader="none"/>
        </w:tabs>
        <w:bidi w:val="0"/>
        <w:spacing w:before="0" w:after="0"/>
        <w:ind w:left="0" w:right="0" w:hanging="0"/>
        <w:jc w:val="left"/>
        <w:rPr/>
      </w:pPr>
      <w:r>
        <w:rPr>
          <w:rStyle w:val="StrongEmphasis"/>
          <w:rFonts w:ascii="apple-system;Roboto;SegoeUI;Segoe UI;Helvetica Neue;Helvetica;Microsoft YaHei;Meiryo UI;Meiryo;Arial Unicode MS;sans-serif" w:hAnsi="apple-system;Roboto;SegoeUI;Segoe UI;Helvetica Neue;Helvetica;Microsoft YaHei;Meiryo UI;Meiryo;Arial Unicode MS;sans-serif"/>
          <w:b w:val="false"/>
          <w:i w:val="false"/>
          <w:caps w:val="false"/>
          <w:smallCaps w:val="false"/>
          <w:color w:val="00A933"/>
          <w:spacing w:val="0"/>
          <w:sz w:val="19"/>
        </w:rPr>
        <w:t>Dauer</w:t>
      </w:r>
      <w:r>
        <w:rPr>
          <w:rFonts w:ascii="apple-system;Roboto;SegoeUI;Segoe UI;Helvetica Neue;Helvetica;Microsoft YaHei;Meiryo UI;Meiryo;Arial Unicode MS;sans-serif" w:hAnsi="apple-system;Roboto;SegoeUI;Segoe UI;Helvetica Neue;Helvetica;Microsoft YaHei;Meiryo UI;Meiryo;Arial Unicode MS;sans-serif"/>
          <w:b w:val="false"/>
          <w:i w:val="false"/>
          <w:caps w:val="false"/>
          <w:smallCaps w:val="false"/>
          <w:color w:val="00A933"/>
          <w:spacing w:val="0"/>
          <w:sz w:val="19"/>
        </w:rPr>
        <w:t>:</w:t>
      </w:r>
    </w:p>
    <w:p>
      <w:pPr>
        <w:pStyle w:val="TextBody"/>
        <w:widowControl/>
        <w:numPr>
          <w:ilvl w:val="1"/>
          <w:numId w:val="3"/>
        </w:numPr>
        <w:tabs>
          <w:tab w:val="clear" w:pos="709"/>
          <w:tab w:val="left" w:pos="0" w:leader="none"/>
        </w:tabs>
        <w:bidi w:val="0"/>
        <w:spacing w:before="144" w:after="0"/>
        <w:ind w:left="0" w:right="0" w:hanging="0"/>
        <w:jc w:val="left"/>
        <w:rPr>
          <w:rFonts w:ascii="apple-system;Roboto;SegoeUI;Segoe UI;Helvetica Neue;Helvetica;Microsoft YaHei;Meiryo UI;Meiryo;Arial Unicode MS;sans-serif" w:hAnsi="apple-system;Roboto;SegoeUI;Segoe UI;Helvetica Neue;Helvetica;Microsoft YaHei;Meiryo UI;Meiryo;Arial Unicode MS;sans-serif"/>
          <w:b w:val="false"/>
          <w:b w:val="false"/>
          <w:i w:val="false"/>
          <w:i w:val="false"/>
          <w:caps w:val="false"/>
          <w:smallCaps w:val="false"/>
          <w:color w:val="00A933"/>
          <w:spacing w:val="0"/>
          <w:sz w:val="19"/>
        </w:rPr>
      </w:pPr>
      <w:r>
        <w:rPr>
          <w:rFonts w:ascii="apple-system;Roboto;SegoeUI;Segoe UI;Helvetica Neue;Helvetica;Microsoft YaHei;Meiryo UI;Meiryo;Arial Unicode MS;sans-serif" w:hAnsi="apple-system;Roboto;SegoeUI;Segoe UI;Helvetica Neue;Helvetica;Microsoft YaHei;Meiryo UI;Meiryo;Arial Unicode MS;sans-serif"/>
          <w:b w:val="false"/>
          <w:i w:val="false"/>
          <w:caps w:val="false"/>
          <w:smallCaps w:val="false"/>
          <w:color w:val="00A933"/>
          <w:spacing w:val="0"/>
          <w:sz w:val="19"/>
        </w:rPr>
        <w:t>Die Dauer bezieht sich auf die Anzahl der unmittelbar hintereinander ausgeführten Kontraktionen. Wie viele Wiederholungen führen Sie pro Satz aus?</w:t>
      </w:r>
    </w:p>
    <w:p>
      <w:pPr>
        <w:pStyle w:val="TextBody"/>
        <w:widowControl/>
        <w:numPr>
          <w:ilvl w:val="0"/>
          <w:numId w:val="3"/>
        </w:numPr>
        <w:tabs>
          <w:tab w:val="clear" w:pos="709"/>
          <w:tab w:val="left" w:pos="0" w:leader="none"/>
        </w:tabs>
        <w:bidi w:val="0"/>
        <w:spacing w:before="0" w:after="0"/>
        <w:ind w:left="0" w:right="0" w:hanging="0"/>
        <w:jc w:val="left"/>
        <w:rPr/>
      </w:pPr>
      <w:r>
        <w:rPr>
          <w:rStyle w:val="StrongEmphasis"/>
          <w:rFonts w:ascii="apple-system;Roboto;SegoeUI;Segoe UI;Helvetica Neue;Helvetica;Microsoft YaHei;Meiryo UI;Meiryo;Arial Unicode MS;sans-serif" w:hAnsi="apple-system;Roboto;SegoeUI;Segoe UI;Helvetica Neue;Helvetica;Microsoft YaHei;Meiryo UI;Meiryo;Arial Unicode MS;sans-serif"/>
          <w:b w:val="false"/>
          <w:i w:val="false"/>
          <w:caps w:val="false"/>
          <w:smallCaps w:val="false"/>
          <w:color w:val="00A933"/>
          <w:spacing w:val="0"/>
          <w:sz w:val="19"/>
        </w:rPr>
        <w:t>Umfang</w:t>
      </w:r>
      <w:r>
        <w:rPr>
          <w:rFonts w:ascii="apple-system;Roboto;SegoeUI;Segoe UI;Helvetica Neue;Helvetica;Microsoft YaHei;Meiryo UI;Meiryo;Arial Unicode MS;sans-serif" w:hAnsi="apple-system;Roboto;SegoeUI;Segoe UI;Helvetica Neue;Helvetica;Microsoft YaHei;Meiryo UI;Meiryo;Arial Unicode MS;sans-serif"/>
          <w:b w:val="false"/>
          <w:i w:val="false"/>
          <w:caps w:val="false"/>
          <w:smallCaps w:val="false"/>
          <w:color w:val="00A933"/>
          <w:spacing w:val="0"/>
          <w:sz w:val="19"/>
        </w:rPr>
        <w:t>:</w:t>
      </w:r>
    </w:p>
    <w:p>
      <w:pPr>
        <w:pStyle w:val="TextBody"/>
        <w:widowControl/>
        <w:numPr>
          <w:ilvl w:val="1"/>
          <w:numId w:val="3"/>
        </w:numPr>
        <w:tabs>
          <w:tab w:val="clear" w:pos="709"/>
          <w:tab w:val="left" w:pos="0" w:leader="none"/>
        </w:tabs>
        <w:bidi w:val="0"/>
        <w:spacing w:before="144" w:after="0"/>
        <w:ind w:left="0" w:right="0" w:hanging="0"/>
        <w:jc w:val="left"/>
        <w:rPr>
          <w:rFonts w:ascii="apple-system;Roboto;SegoeUI;Segoe UI;Helvetica Neue;Helvetica;Microsoft YaHei;Meiryo UI;Meiryo;Arial Unicode MS;sans-serif" w:hAnsi="apple-system;Roboto;SegoeUI;Segoe UI;Helvetica Neue;Helvetica;Microsoft YaHei;Meiryo UI;Meiryo;Arial Unicode MS;sans-serif"/>
          <w:b w:val="false"/>
          <w:b w:val="false"/>
          <w:i w:val="false"/>
          <w:i w:val="false"/>
          <w:caps w:val="false"/>
          <w:smallCaps w:val="false"/>
          <w:color w:val="00A933"/>
          <w:spacing w:val="0"/>
          <w:sz w:val="19"/>
        </w:rPr>
      </w:pPr>
      <w:r>
        <w:rPr>
          <w:rFonts w:ascii="apple-system;Roboto;SegoeUI;Segoe UI;Helvetica Neue;Helvetica;Microsoft YaHei;Meiryo UI;Meiryo;Arial Unicode MS;sans-serif" w:hAnsi="apple-system;Roboto;SegoeUI;Segoe UI;Helvetica Neue;Helvetica;Microsoft YaHei;Meiryo UI;Meiryo;Arial Unicode MS;sans-serif"/>
          <w:b w:val="false"/>
          <w:i w:val="false"/>
          <w:caps w:val="false"/>
          <w:smallCaps w:val="false"/>
          <w:color w:val="00A933"/>
          <w:spacing w:val="0"/>
          <w:sz w:val="19"/>
        </w:rPr>
        <w:t>Der Umfang beschreibt die Gesamtanzahl der Sätze und Wiederholungen pro Trainingseinheit. Zum Beispiel: 3 Sätze mit 10 Wiederholungen.</w:t>
      </w:r>
    </w:p>
    <w:p>
      <w:pPr>
        <w:pStyle w:val="TextBody"/>
        <w:widowControl/>
        <w:numPr>
          <w:ilvl w:val="0"/>
          <w:numId w:val="3"/>
        </w:numPr>
        <w:tabs>
          <w:tab w:val="clear" w:pos="709"/>
          <w:tab w:val="left" w:pos="0" w:leader="none"/>
        </w:tabs>
        <w:bidi w:val="0"/>
        <w:spacing w:before="0" w:after="0"/>
        <w:ind w:left="0" w:right="0" w:hanging="0"/>
        <w:jc w:val="left"/>
        <w:rPr/>
      </w:pPr>
      <w:r>
        <w:rPr>
          <w:rStyle w:val="StrongEmphasis"/>
          <w:rFonts w:ascii="apple-system;Roboto;SegoeUI;Segoe UI;Helvetica Neue;Helvetica;Microsoft YaHei;Meiryo UI;Meiryo;Arial Unicode MS;sans-serif" w:hAnsi="apple-system;Roboto;SegoeUI;Segoe UI;Helvetica Neue;Helvetica;Microsoft YaHei;Meiryo UI;Meiryo;Arial Unicode MS;sans-serif"/>
          <w:b w:val="false"/>
          <w:i w:val="false"/>
          <w:caps w:val="false"/>
          <w:smallCaps w:val="false"/>
          <w:color w:val="00A933"/>
          <w:spacing w:val="0"/>
          <w:sz w:val="19"/>
        </w:rPr>
        <w:t>Dichte</w:t>
      </w:r>
      <w:r>
        <w:rPr>
          <w:rFonts w:ascii="apple-system;Roboto;SegoeUI;Segoe UI;Helvetica Neue;Helvetica;Microsoft YaHei;Meiryo UI;Meiryo;Arial Unicode MS;sans-serif" w:hAnsi="apple-system;Roboto;SegoeUI;Segoe UI;Helvetica Neue;Helvetica;Microsoft YaHei;Meiryo UI;Meiryo;Arial Unicode MS;sans-serif"/>
          <w:b w:val="false"/>
          <w:i w:val="false"/>
          <w:caps w:val="false"/>
          <w:smallCaps w:val="false"/>
          <w:color w:val="00A933"/>
          <w:spacing w:val="0"/>
          <w:sz w:val="19"/>
        </w:rPr>
        <w:t>:</w:t>
      </w:r>
    </w:p>
    <w:p>
      <w:pPr>
        <w:pStyle w:val="TextBody"/>
        <w:widowControl/>
        <w:numPr>
          <w:ilvl w:val="1"/>
          <w:numId w:val="3"/>
        </w:numPr>
        <w:tabs>
          <w:tab w:val="clear" w:pos="709"/>
          <w:tab w:val="left" w:pos="0" w:leader="none"/>
        </w:tabs>
        <w:bidi w:val="0"/>
        <w:spacing w:before="144" w:after="0"/>
        <w:ind w:left="0" w:right="0" w:hanging="0"/>
        <w:jc w:val="left"/>
        <w:rPr>
          <w:rFonts w:ascii="apple-system;Roboto;SegoeUI;Segoe UI;Helvetica Neue;Helvetica;Microsoft YaHei;Meiryo UI;Meiryo;Arial Unicode MS;sans-serif" w:hAnsi="apple-system;Roboto;SegoeUI;Segoe UI;Helvetica Neue;Helvetica;Microsoft YaHei;Meiryo UI;Meiryo;Arial Unicode MS;sans-serif"/>
          <w:b w:val="false"/>
          <w:b w:val="false"/>
          <w:i w:val="false"/>
          <w:i w:val="false"/>
          <w:caps w:val="false"/>
          <w:smallCaps w:val="false"/>
          <w:color w:val="00A933"/>
          <w:spacing w:val="0"/>
          <w:sz w:val="19"/>
        </w:rPr>
      </w:pPr>
      <w:r>
        <w:rPr>
          <w:rFonts w:ascii="apple-system;Roboto;SegoeUI;Segoe UI;Helvetica Neue;Helvetica;Microsoft YaHei;Meiryo UI;Meiryo;Arial Unicode MS;sans-serif" w:hAnsi="apple-system;Roboto;SegoeUI;Segoe UI;Helvetica Neue;Helvetica;Microsoft YaHei;Meiryo UI;Meiryo;Arial Unicode MS;sans-serif"/>
          <w:b w:val="false"/>
          <w:i w:val="false"/>
          <w:caps w:val="false"/>
          <w:smallCaps w:val="false"/>
          <w:color w:val="00A933"/>
          <w:spacing w:val="0"/>
          <w:sz w:val="19"/>
        </w:rPr>
        <w:t>Die Pausen zwischen den Wiederholungen oder Sätzen beeinflussen die Dichte des Trainings. Wie viel Zeit vergeht zwischen den einzelnen Übungen?</w:t>
      </w:r>
    </w:p>
    <w:p>
      <w:pPr>
        <w:pStyle w:val="TextBody"/>
        <w:widowControl/>
        <w:numPr>
          <w:ilvl w:val="0"/>
          <w:numId w:val="3"/>
        </w:numPr>
        <w:tabs>
          <w:tab w:val="clear" w:pos="709"/>
          <w:tab w:val="left" w:pos="0" w:leader="none"/>
        </w:tabs>
        <w:bidi w:val="0"/>
        <w:spacing w:before="0" w:after="0"/>
        <w:ind w:left="0" w:right="0" w:hanging="0"/>
        <w:jc w:val="left"/>
        <w:rPr/>
      </w:pPr>
      <w:r>
        <w:rPr>
          <w:rStyle w:val="StrongEmphasis"/>
          <w:rFonts w:ascii="apple-system;Roboto;SegoeUI;Segoe UI;Helvetica Neue;Helvetica;Microsoft YaHei;Meiryo UI;Meiryo;Arial Unicode MS;sans-serif" w:hAnsi="apple-system;Roboto;SegoeUI;Segoe UI;Helvetica Neue;Helvetica;Microsoft YaHei;Meiryo UI;Meiryo;Arial Unicode MS;sans-serif"/>
          <w:b w:val="false"/>
          <w:i w:val="false"/>
          <w:caps w:val="false"/>
          <w:smallCaps w:val="false"/>
          <w:color w:val="00A933"/>
          <w:spacing w:val="0"/>
          <w:sz w:val="19"/>
        </w:rPr>
        <w:t>Arbeitsweise</w:t>
      </w:r>
      <w:r>
        <w:rPr>
          <w:rFonts w:ascii="apple-system;Roboto;SegoeUI;Segoe UI;Helvetica Neue;Helvetica;Microsoft YaHei;Meiryo UI;Meiryo;Arial Unicode MS;sans-serif" w:hAnsi="apple-system;Roboto;SegoeUI;Segoe UI;Helvetica Neue;Helvetica;Microsoft YaHei;Meiryo UI;Meiryo;Arial Unicode MS;sans-serif"/>
          <w:b w:val="false"/>
          <w:i w:val="false"/>
          <w:caps w:val="false"/>
          <w:smallCaps w:val="false"/>
          <w:color w:val="00A933"/>
          <w:spacing w:val="0"/>
          <w:sz w:val="19"/>
        </w:rPr>
        <w:t>:</w:t>
      </w:r>
    </w:p>
    <w:p>
      <w:pPr>
        <w:pStyle w:val="TextBody"/>
        <w:widowControl/>
        <w:numPr>
          <w:ilvl w:val="1"/>
          <w:numId w:val="3"/>
        </w:numPr>
        <w:tabs>
          <w:tab w:val="clear" w:pos="709"/>
          <w:tab w:val="left" w:pos="0" w:leader="none"/>
        </w:tabs>
        <w:bidi w:val="0"/>
        <w:spacing w:before="144" w:after="0"/>
        <w:ind w:left="0" w:right="0" w:hanging="0"/>
        <w:jc w:val="left"/>
        <w:rPr>
          <w:rFonts w:ascii="apple-system;Roboto;SegoeUI;Segoe UI;Helvetica Neue;Helvetica;Microsoft YaHei;Meiryo UI;Meiryo;Arial Unicode MS;sans-serif" w:hAnsi="apple-system;Roboto;SegoeUI;Segoe UI;Helvetica Neue;Helvetica;Microsoft YaHei;Meiryo UI;Meiryo;Arial Unicode MS;sans-serif"/>
          <w:b w:val="false"/>
          <w:b w:val="false"/>
          <w:i w:val="false"/>
          <w:i w:val="false"/>
          <w:caps w:val="false"/>
          <w:smallCaps w:val="false"/>
          <w:color w:val="00A933"/>
          <w:spacing w:val="0"/>
          <w:sz w:val="19"/>
        </w:rPr>
      </w:pPr>
      <w:r>
        <w:rPr>
          <w:rFonts w:ascii="apple-system;Roboto;SegoeUI;Segoe UI;Helvetica Neue;Helvetica;Microsoft YaHei;Meiryo UI;Meiryo;Arial Unicode MS;sans-serif" w:hAnsi="apple-system;Roboto;SegoeUI;Segoe UI;Helvetica Neue;Helvetica;Microsoft YaHei;Meiryo UI;Meiryo;Arial Unicode MS;sans-serif"/>
          <w:b w:val="false"/>
          <w:i w:val="false"/>
          <w:caps w:val="false"/>
          <w:smallCaps w:val="false"/>
          <w:color w:val="00A933"/>
          <w:spacing w:val="0"/>
          <w:sz w:val="19"/>
        </w:rPr>
        <w:t>Hierbei unterscheiden wir zwischen konzentrischen (überwindenden), exzentrischen (nachgebenden) und isometrischen (haltenden) Kontraktionen.</w:t>
      </w:r>
    </w:p>
    <w:p>
      <w:pPr>
        <w:pStyle w:val="TextBody"/>
        <w:widowControl/>
        <w:numPr>
          <w:ilvl w:val="1"/>
          <w:numId w:val="3"/>
        </w:numPr>
        <w:tabs>
          <w:tab w:val="clear" w:pos="709"/>
          <w:tab w:val="left" w:pos="0" w:leader="none"/>
        </w:tabs>
        <w:bidi w:val="0"/>
        <w:spacing w:before="144" w:after="0"/>
        <w:ind w:left="0" w:hanging="0"/>
        <w:jc w:val="left"/>
        <w:rPr>
          <w:rFonts w:ascii="apple-system;Roboto;SegoeUI;Segoe UI;Helvetica Neue;Helvetica;Microsoft YaHei;Meiryo UI;Meiryo;Arial Unicode MS;sans-serif" w:hAnsi="apple-system;Roboto;SegoeUI;Segoe UI;Helvetica Neue;Helvetica;Microsoft YaHei;Meiryo UI;Meiryo;Arial Unicode MS;sans-serif"/>
          <w:b w:val="false"/>
          <w:b w:val="false"/>
          <w:i w:val="false"/>
          <w:i w:val="false"/>
          <w:caps w:val="false"/>
          <w:smallCaps w:val="false"/>
          <w:color w:val="00A933"/>
          <w:spacing w:val="0"/>
          <w:sz w:val="19"/>
        </w:rPr>
      </w:pPr>
      <w:r>
        <w:rPr>
          <w:rFonts w:ascii="apple-system;Roboto;SegoeUI;Segoe UI;Helvetica Neue;Helvetica;Microsoft YaHei;Meiryo UI;Meiryo;Arial Unicode MS;sans-serif" w:hAnsi="apple-system;Roboto;SegoeUI;Segoe UI;Helvetica Neue;Helvetica;Microsoft YaHei;Meiryo UI;Meiryo;Arial Unicode MS;sans-serif"/>
          <w:b w:val="false"/>
          <w:i w:val="false"/>
          <w:caps w:val="false"/>
          <w:smallCaps w:val="false"/>
          <w:color w:val="00A933"/>
          <w:spacing w:val="0"/>
          <w:sz w:val="19"/>
        </w:rPr>
        <w:t>Die Bewegungsgeschwindigkeit spielt ebenfalls eine Rolle und kann als explosiv, zügig, mittel oder langsam eingestuft werden.</w:t>
      </w:r>
    </w:p>
    <w:p>
      <w:pPr>
        <w:pStyle w:val="TextBody"/>
        <w:widowControl/>
        <w:numPr>
          <w:ilvl w:val="0"/>
          <w:numId w:val="3"/>
        </w:numPr>
        <w:tabs>
          <w:tab w:val="clear" w:pos="709"/>
          <w:tab w:val="left" w:pos="0" w:leader="none"/>
        </w:tabs>
        <w:bidi w:val="0"/>
        <w:spacing w:before="0" w:after="0"/>
        <w:ind w:left="0" w:right="0" w:hanging="0"/>
        <w:jc w:val="left"/>
        <w:rPr/>
      </w:pPr>
      <w:r>
        <w:rPr>
          <w:rStyle w:val="StrongEmphasis"/>
          <w:rFonts w:ascii="apple-system;Roboto;SegoeUI;Segoe UI;Helvetica Neue;Helvetica;Microsoft YaHei;Meiryo UI;Meiryo;Arial Unicode MS;sans-serif" w:hAnsi="apple-system;Roboto;SegoeUI;Segoe UI;Helvetica Neue;Helvetica;Microsoft YaHei;Meiryo UI;Meiryo;Arial Unicode MS;sans-serif"/>
          <w:b w:val="false"/>
          <w:i w:val="false"/>
          <w:caps w:val="false"/>
          <w:smallCaps w:val="false"/>
          <w:color w:val="00A933"/>
          <w:spacing w:val="0"/>
          <w:sz w:val="19"/>
        </w:rPr>
        <w:t>Organisationsform</w:t>
      </w:r>
      <w:r>
        <w:rPr>
          <w:rFonts w:ascii="apple-system;Roboto;SegoeUI;Segoe UI;Helvetica Neue;Helvetica;Microsoft YaHei;Meiryo UI;Meiryo;Arial Unicode MS;sans-serif" w:hAnsi="apple-system;Roboto;SegoeUI;Segoe UI;Helvetica Neue;Helvetica;Microsoft YaHei;Meiryo UI;Meiryo;Arial Unicode MS;sans-serif"/>
          <w:b w:val="false"/>
          <w:i w:val="false"/>
          <w:caps w:val="false"/>
          <w:smallCaps w:val="false"/>
          <w:color w:val="00A933"/>
          <w:spacing w:val="0"/>
          <w:sz w:val="19"/>
        </w:rPr>
        <w:t>:</w:t>
      </w:r>
    </w:p>
    <w:p>
      <w:pPr>
        <w:pStyle w:val="TextBody"/>
        <w:widowControl/>
        <w:numPr>
          <w:ilvl w:val="1"/>
          <w:numId w:val="3"/>
        </w:numPr>
        <w:tabs>
          <w:tab w:val="clear" w:pos="709"/>
          <w:tab w:val="left" w:pos="0" w:leader="none"/>
        </w:tabs>
        <w:bidi w:val="0"/>
        <w:spacing w:before="144" w:after="0"/>
        <w:ind w:left="0" w:right="0" w:hanging="0"/>
        <w:jc w:val="left"/>
        <w:rPr>
          <w:rFonts w:ascii="apple-system;Roboto;SegoeUI;Segoe UI;Helvetica Neue;Helvetica;Microsoft YaHei;Meiryo UI;Meiryo;Arial Unicode MS;sans-serif" w:hAnsi="apple-system;Roboto;SegoeUI;Segoe UI;Helvetica Neue;Helvetica;Microsoft YaHei;Meiryo UI;Meiryo;Arial Unicode MS;sans-serif"/>
          <w:b w:val="false"/>
          <w:b w:val="false"/>
          <w:i w:val="false"/>
          <w:i w:val="false"/>
          <w:caps w:val="false"/>
          <w:smallCaps w:val="false"/>
          <w:color w:val="00A933"/>
          <w:spacing w:val="0"/>
          <w:sz w:val="19"/>
        </w:rPr>
      </w:pPr>
      <w:r>
        <w:rPr>
          <w:rFonts w:ascii="apple-system;Roboto;SegoeUI;Segoe UI;Helvetica Neue;Helvetica;Microsoft YaHei;Meiryo UI;Meiryo;Arial Unicode MS;sans-serif" w:hAnsi="apple-system;Roboto;SegoeUI;Segoe UI;Helvetica Neue;Helvetica;Microsoft YaHei;Meiryo UI;Meiryo;Arial Unicode MS;sans-serif"/>
          <w:b w:val="false"/>
          <w:i w:val="false"/>
          <w:caps w:val="false"/>
          <w:smallCaps w:val="false"/>
          <w:color w:val="00A933"/>
          <w:spacing w:val="0"/>
          <w:sz w:val="19"/>
        </w:rPr>
        <w:t>Wie ist das Training aufgebaut? In Form von Satztraining oder Zirkeltraining?</w:t>
      </w:r>
    </w:p>
    <w:p>
      <w:pPr>
        <w:pStyle w:val="TextBody"/>
        <w:widowControl/>
        <w:bidi w:val="0"/>
        <w:spacing w:before="144" w:after="0"/>
        <w:ind w:left="0" w:right="0" w:hanging="0"/>
        <w:jc w:val="left"/>
        <w:rPr/>
      </w:pPr>
      <w:r>
        <w:rPr>
          <w:rFonts w:ascii="apple-system;Roboto;SegoeUI;Segoe UI;Helvetica Neue;Helvetica;Microsoft YaHei;Meiryo UI;Meiryo;Arial Unicode MS;sans-serif" w:hAnsi="apple-system;Roboto;SegoeUI;Segoe UI;Helvetica Neue;Helvetica;Microsoft YaHei;Meiryo UI;Meiryo;Arial Unicode MS;sans-serif"/>
          <w:b w:val="false"/>
          <w:i w:val="false"/>
          <w:caps w:val="false"/>
          <w:smallCaps w:val="false"/>
          <w:color w:val="00A933"/>
          <w:spacing w:val="0"/>
          <w:sz w:val="19"/>
        </w:rPr>
        <w:t>Die individuellen Bedürfnisse und Voraussetzungen bestimmen die optimale Trainingsgestaltung. </w:t>
      </w:r>
      <w:hyperlink r:id="rId9" w:tgtFrame="_blank">
        <w:r>
          <w:rPr>
            <w:rStyle w:val="InternetLink"/>
            <w:rFonts w:ascii="apple-system;Roboto;SegoeUI;Segoe UI;Helvetica Neue;Helvetica;Microsoft YaHei;Meiryo UI;Meiryo;Arial Unicode MS;sans-serif" w:hAnsi="apple-system;Roboto;SegoeUI;Segoe UI;Helvetica Neue;Helvetica;Microsoft YaHei;Meiryo UI;Meiryo;Arial Unicode MS;sans-serif"/>
            <w:b w:val="false"/>
            <w:i w:val="false"/>
            <w:caps w:val="false"/>
            <w:smallCaps w:val="false"/>
            <w:color w:val="00A933"/>
            <w:spacing w:val="0"/>
            <w:sz w:val="19"/>
            <w:bdr w:val="single" w:sz="8" w:space="1" w:color="000000"/>
          </w:rPr>
          <w:t>Denken Sie daran, dass Fitness nicht nur körperliche Aspekte umfasst, sondern auch psychische Balance, Immunkraft und Herz-Kreislauf-Gesundheit berücksichtigt</w:t>
        </w:r>
      </w:hyperlink>
    </w:p>
    <w:p>
      <w:pPr>
        <w:pStyle w:val="TextBody"/>
        <w:bidi w:val="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t xml:space="preserve">Lebensstil: </w:t>
      </w:r>
    </w:p>
    <w:p>
      <w:pPr>
        <w:pStyle w:val="TextBody"/>
        <w:bidi w:val="0"/>
        <w:spacing w:lineRule="auto" w:line="276" w:before="0" w:after="140"/>
        <w:jc w:val="left"/>
        <w:rPr/>
      </w:pPr>
      <w:hyperlink r:id="rId10">
        <w:r>
          <w:rPr>
            <w:rStyle w:val="InternetLink"/>
          </w:rPr>
          <w:t>https://www.swr.de/wissen/lebensstilstudie-acht-faktoren-fuer-laengeres-leben-100.html</w:t>
        </w:r>
      </w:hyperlink>
    </w:p>
    <w:p>
      <w:pPr>
        <w:pStyle w:val="TextBody"/>
        <w:bidi w:val="0"/>
        <w:spacing w:lineRule="auto" w:line="276" w:before="0" w:after="140"/>
        <w:jc w:val="left"/>
        <w:rPr/>
      </w:pPr>
      <w:hyperlink r:id="rId11">
        <w:r>
          <w:rPr>
            <w:rStyle w:val="InternetLink"/>
          </w:rPr>
          <w:t>https://www.geo.de/wissen/gesundheit/lebensstil–diese-acht-faktoren-verlaengern-das-leben-um-20-jahre-33678328.html</w:t>
        </w:r>
      </w:hyperlink>
    </w:p>
    <w:p>
      <w:pPr>
        <w:pStyle w:val="TextBody"/>
        <w:bidi w:val="0"/>
        <w:spacing w:lineRule="auto" w:line="276" w:before="0" w:after="140"/>
        <w:jc w:val="left"/>
        <w:rPr/>
      </w:pPr>
      <w:r>
        <w:rPr>
          <w:rStyle w:val="InternetLink"/>
        </w:rPr>
        <w:t>https://www.rki.de/DE/Content/Gesundheitsmonitoring/Gesundheitsberichterstattung/GBEDownloadsK/2011_7_Psychische_Gesundheit.pdf?__blob=publicationFile</w:t>
      </w:r>
    </w:p>
    <w:p>
      <w:pPr>
        <w:pStyle w:val="TextBody"/>
        <w:bidi w:val="0"/>
        <w:spacing w:lineRule="auto" w:line="276" w:before="0" w:after="140"/>
        <w:jc w:val="left"/>
        <w:rPr/>
      </w:pPr>
      <w:r>
        <w:rPr>
          <w:rStyle w:val="InternetLink"/>
          <w:color w:val="00A933"/>
        </w:rPr>
        <w:t xml:space="preserve">Zusammenfassung: </w:t>
      </w:r>
    </w:p>
    <w:p>
      <w:pPr>
        <w:pStyle w:val="TextBody"/>
        <w:bidi w:val="0"/>
        <w:spacing w:lineRule="auto" w:line="276" w:before="0" w:after="140"/>
        <w:jc w:val="left"/>
        <w:rPr/>
      </w:pPr>
      <w:r>
        <w:rPr>
          <w:rStyle w:val="InternetLink"/>
          <w:color w:val="00A933"/>
        </w:rPr>
        <w:t>In einer Langzeitstudie des amerikanischen Militärs wurden die Faktoren untersucht, die die Lebenserwartung beeinflussen. Hier sind die wichtigsten Erkenntnisse:</w:t>
      </w:r>
    </w:p>
    <w:p>
      <w:pPr>
        <w:pStyle w:val="TextBody"/>
        <w:numPr>
          <w:ilvl w:val="0"/>
          <w:numId w:val="6"/>
        </w:numPr>
        <w:tabs>
          <w:tab w:val="clear" w:pos="709"/>
          <w:tab w:val="left" w:pos="0" w:leader="none"/>
        </w:tabs>
        <w:ind w:left="709" w:hanging="283"/>
        <w:rPr/>
      </w:pPr>
      <w:r>
        <w:rPr>
          <w:rStyle w:val="StrongEmphasis"/>
          <w:color w:val="00A933"/>
        </w:rPr>
        <w:t>Gesunder Lebensstil verlängert das Leben</w:t>
      </w:r>
      <w:r>
        <w:rPr>
          <w:color w:val="00A933"/>
        </w:rPr>
        <w:t>:</w:t>
      </w:r>
    </w:p>
    <w:p>
      <w:pPr>
        <w:pStyle w:val="TextBody"/>
        <w:numPr>
          <w:ilvl w:val="1"/>
          <w:numId w:val="6"/>
        </w:numPr>
        <w:tabs>
          <w:tab w:val="clear" w:pos="709"/>
          <w:tab w:val="left" w:pos="0" w:leader="none"/>
        </w:tabs>
        <w:spacing w:before="0" w:after="0"/>
        <w:ind w:left="1418" w:hanging="283"/>
        <w:rPr>
          <w:color w:val="00A933"/>
        </w:rPr>
      </w:pPr>
      <w:r>
        <w:rPr>
          <w:color w:val="00A933"/>
        </w:rPr>
        <w:t xml:space="preserve">Menschen, die rundum gesund leben, können mehr als zwei Jahrzehnte älter werden als solche mit ungesundem Lebensstil. </w:t>
      </w:r>
    </w:p>
    <w:p>
      <w:pPr>
        <w:pStyle w:val="TextBody"/>
        <w:numPr>
          <w:ilvl w:val="1"/>
          <w:numId w:val="6"/>
        </w:numPr>
        <w:tabs>
          <w:tab w:val="clear" w:pos="709"/>
          <w:tab w:val="left" w:pos="0" w:leader="none"/>
        </w:tabs>
        <w:spacing w:before="0" w:after="0"/>
        <w:ind w:left="1418" w:hanging="283"/>
        <w:rPr/>
      </w:pPr>
      <w:hyperlink r:id="rId12">
        <w:r>
          <w:rPr>
            <w:rStyle w:val="InternetLink"/>
            <w:color w:val="00A933"/>
          </w:rPr>
          <w:t>Bei der großen US-Veteranenstudie hatten 40-jährige Männer mit sehr gesundem Lebensstil im Schnitt rund 24 Jahre mehr Lebenszeit, bei Frauen waren es knapp 23 Jahre</w:t>
        </w:r>
      </w:hyperlink>
      <w:hyperlink r:id="rId13" w:tgtFrame="_blank">
        <w:r>
          <w:rPr>
            <w:rStyle w:val="InternetLink"/>
            <w:color w:val="00A933"/>
          </w:rPr>
          <w:t>1</w:t>
        </w:r>
      </w:hyperlink>
      <w:r>
        <w:rPr>
          <w:color w:val="00A933"/>
        </w:rPr>
        <w:t xml:space="preserve">. </w:t>
      </w:r>
    </w:p>
    <w:p>
      <w:pPr>
        <w:pStyle w:val="TextBody"/>
        <w:numPr>
          <w:ilvl w:val="0"/>
          <w:numId w:val="6"/>
        </w:numPr>
        <w:tabs>
          <w:tab w:val="clear" w:pos="709"/>
          <w:tab w:val="left" w:pos="0" w:leader="none"/>
        </w:tabs>
        <w:ind w:left="709" w:hanging="283"/>
        <w:rPr/>
      </w:pPr>
      <w:r>
        <w:rPr>
          <w:rStyle w:val="StrongEmphasis"/>
          <w:color w:val="00A933"/>
        </w:rPr>
        <w:t>Risikofaktoren für frühes Sterben</w:t>
      </w:r>
      <w:r>
        <w:rPr>
          <w:color w:val="00A933"/>
        </w:rPr>
        <w:t>:</w:t>
      </w:r>
    </w:p>
    <w:p>
      <w:pPr>
        <w:pStyle w:val="TextBody"/>
        <w:numPr>
          <w:ilvl w:val="1"/>
          <w:numId w:val="6"/>
        </w:numPr>
        <w:tabs>
          <w:tab w:val="clear" w:pos="709"/>
          <w:tab w:val="left" w:pos="0" w:leader="none"/>
        </w:tabs>
        <w:spacing w:before="0" w:after="0"/>
        <w:ind w:left="1418" w:hanging="283"/>
        <w:rPr>
          <w:color w:val="00A933"/>
        </w:rPr>
      </w:pPr>
      <w:r>
        <w:rPr>
          <w:color w:val="00A933"/>
        </w:rPr>
        <w:t xml:space="preserve">Geringe körperliche Aktivität, Rauchen und Abhängigkeit von Opioid-haltigen Schmerzmitteln verringern die Lebenserwartung deutlich. </w:t>
      </w:r>
    </w:p>
    <w:p>
      <w:pPr>
        <w:pStyle w:val="TextBody"/>
        <w:numPr>
          <w:ilvl w:val="1"/>
          <w:numId w:val="6"/>
        </w:numPr>
        <w:tabs>
          <w:tab w:val="clear" w:pos="709"/>
          <w:tab w:val="left" w:pos="0" w:leader="none"/>
        </w:tabs>
        <w:spacing w:before="0" w:after="0"/>
        <w:ind w:left="1418" w:hanging="283"/>
        <w:rPr/>
      </w:pPr>
      <w:hyperlink r:id="rId14">
        <w:r>
          <w:rPr>
            <w:rStyle w:val="InternetLink"/>
            <w:color w:val="00A933"/>
          </w:rPr>
          <w:t>Jeder dieser Faktoren erhöhte das Sterberisiko während der Studie um 30 bis 45 Prozent</w:t>
        </w:r>
      </w:hyperlink>
      <w:hyperlink r:id="rId15" w:tgtFrame="_blank">
        <w:r>
          <w:rPr>
            <w:rStyle w:val="InternetLink"/>
            <w:color w:val="00A933"/>
          </w:rPr>
          <w:t>1</w:t>
        </w:r>
      </w:hyperlink>
      <w:r>
        <w:rPr>
          <w:color w:val="00A933"/>
        </w:rPr>
        <w:t xml:space="preserve">. </w:t>
      </w:r>
    </w:p>
    <w:p>
      <w:pPr>
        <w:pStyle w:val="TextBody"/>
        <w:numPr>
          <w:ilvl w:val="1"/>
          <w:numId w:val="6"/>
        </w:numPr>
        <w:tabs>
          <w:tab w:val="clear" w:pos="709"/>
          <w:tab w:val="left" w:pos="0" w:leader="none"/>
        </w:tabs>
        <w:spacing w:before="0" w:after="0"/>
        <w:ind w:left="1418" w:hanging="283"/>
        <w:rPr>
          <w:color w:val="00A933"/>
        </w:rPr>
      </w:pPr>
      <w:r>
        <w:rPr>
          <w:color w:val="00A933"/>
        </w:rPr>
        <w:t xml:space="preserve">Stress, ungesunde Ernährung und schlechter Schlaf beeinflussen ebenfalls die Lebenserwartung negativ. </w:t>
      </w:r>
    </w:p>
    <w:p>
      <w:pPr>
        <w:pStyle w:val="TextBody"/>
        <w:numPr>
          <w:ilvl w:val="0"/>
          <w:numId w:val="6"/>
        </w:numPr>
        <w:tabs>
          <w:tab w:val="clear" w:pos="709"/>
          <w:tab w:val="left" w:pos="0" w:leader="none"/>
        </w:tabs>
        <w:ind w:left="709" w:hanging="283"/>
        <w:rPr/>
      </w:pPr>
      <w:r>
        <w:rPr>
          <w:rStyle w:val="StrongEmphasis"/>
          <w:color w:val="00A933"/>
        </w:rPr>
        <w:t>Veränderungen wirken positiv</w:t>
      </w:r>
      <w:r>
        <w:rPr>
          <w:color w:val="00A933"/>
        </w:rPr>
        <w:t>:</w:t>
      </w:r>
    </w:p>
    <w:p>
      <w:pPr>
        <w:pStyle w:val="TextBody"/>
        <w:numPr>
          <w:ilvl w:val="1"/>
          <w:numId w:val="6"/>
        </w:numPr>
        <w:tabs>
          <w:tab w:val="clear" w:pos="709"/>
          <w:tab w:val="left" w:pos="0" w:leader="none"/>
        </w:tabs>
        <w:spacing w:before="0" w:after="0"/>
        <w:ind w:left="1418" w:hanging="283"/>
        <w:rPr>
          <w:color w:val="00A933"/>
        </w:rPr>
      </w:pPr>
      <w:r>
        <w:rPr>
          <w:color w:val="00A933"/>
        </w:rPr>
        <w:t xml:space="preserve">Selbst wenn man nur einen oder zwei der negativen Faktoren ändert, lässt sich die Lebenserwartung deutlich steigern. </w:t>
      </w:r>
    </w:p>
    <w:p>
      <w:pPr>
        <w:pStyle w:val="TextBody"/>
        <w:numPr>
          <w:ilvl w:val="1"/>
          <w:numId w:val="6"/>
        </w:numPr>
        <w:tabs>
          <w:tab w:val="clear" w:pos="709"/>
          <w:tab w:val="left" w:pos="0" w:leader="none"/>
        </w:tabs>
        <w:ind w:left="1418" w:hanging="283"/>
        <w:rPr/>
      </w:pPr>
      <w:hyperlink r:id="rId16">
        <w:r>
          <w:rPr>
            <w:rStyle w:val="InternetLink"/>
            <w:color w:val="00A933"/>
          </w:rPr>
          <w:t>Regelmäßige Bewegung und gesunde Gewohnheiten sind wichtige Faktoren für ein langes Leben</w:t>
        </w:r>
      </w:hyperlink>
      <w:hyperlink r:id="rId17" w:tgtFrame="_blank">
        <w:r>
          <w:rPr>
            <w:rStyle w:val="InternetLink"/>
            <w:color w:val="00A933"/>
          </w:rPr>
          <w:t>1</w:t>
        </w:r>
      </w:hyperlink>
      <w:r>
        <w:rPr>
          <w:color w:val="00A933"/>
        </w:rPr>
        <w:t xml:space="preserve">. </w:t>
      </w:r>
    </w:p>
    <w:p>
      <w:pPr>
        <w:pStyle w:val="TextBody"/>
        <w:rPr>
          <w:color w:val="00A933"/>
        </w:rPr>
      </w:pPr>
      <w:r>
        <w:rPr>
          <w:color w:val="00A933"/>
        </w:rPr>
      </w:r>
    </w:p>
    <w:p>
      <w:pPr>
        <w:pStyle w:val="TextBody"/>
        <w:rPr/>
      </w:pPr>
      <w:r>
        <w:rPr>
          <w:rStyle w:val="InternetLink"/>
          <w:color w:val="00A933"/>
        </w:rPr>
        <w:t>https://www.t-online.de/gesundheit/aktuelles/id_100213312/laenger-leben-mit-diesen-acht-gewohnheiten-kann-man-20-jahre-aelter-werden.html</w:t>
      </w:r>
    </w:p>
    <w:p>
      <w:pPr>
        <w:pStyle w:val="TextBody"/>
        <w:rPr>
          <w:color w:val="00A933"/>
        </w:rPr>
      </w:pPr>
      <w:r>
        <w:rPr>
          <w:color w:val="00A933"/>
        </w:rPr>
      </w:r>
    </w:p>
    <w:p>
      <w:pPr>
        <w:sectPr>
          <w:type w:val="nextPage"/>
          <w:pgSz w:w="11906" w:h="16838"/>
          <w:pgMar w:left="1134" w:right="1134" w:gutter="0" w:header="0" w:top="1134" w:footer="0" w:bottom="1134"/>
          <w:pgNumType w:fmt="decimal"/>
          <w:formProt w:val="false"/>
          <w:textDirection w:val="lrTb"/>
          <w:docGrid w:type="default" w:linePitch="100" w:charSpace="0"/>
        </w:sectPr>
      </w:pPr>
    </w:p>
    <w:p>
      <w:pPr>
        <w:pStyle w:val="TextBody"/>
        <w:spacing w:lineRule="atLeast" w:line="264" w:before="0" w:after="120"/>
        <w:ind w:left="0" w:right="0" w:hanging="0"/>
        <w:jc w:val="left"/>
        <w:rPr>
          <w:b w:val="false"/>
          <w:b w:val="false"/>
          <w:i w:val="false"/>
          <w:i w:val="false"/>
          <w:caps w:val="false"/>
          <w:smallCaps w:val="false"/>
          <w:color w:val="00A933"/>
        </w:rPr>
      </w:pPr>
      <w:r>
        <w:rPr>
          <w:rFonts w:ascii="Calibri;Calibri_EmbeddedFont;Calibri_MSFontService;sans-serif" w:hAnsi="Calibri;Calibri_EmbeddedFont;Calibri_MSFontService;sans-serif"/>
          <w:b/>
          <w:i w:val="false"/>
          <w:caps w:val="false"/>
          <w:smallCaps w:val="false"/>
          <w:color w:val="00A933"/>
          <w:sz w:val="24"/>
          <w:lang w:val="en-US"/>
        </w:rPr>
        <w:t>Todesursachen für 20-Jährige in Deutschland</w:t>
      </w:r>
      <w:r>
        <w:rPr>
          <w:b w:val="false"/>
          <w:i w:val="false"/>
          <w:caps w:val="false"/>
          <w:smallCaps w:val="false"/>
          <w:color w:val="00A933"/>
        </w:rPr>
        <w:t> </w:t>
      </w:r>
    </w:p>
    <w:p>
      <w:pPr>
        <w:pStyle w:val="TextBody"/>
        <w:numPr>
          <w:ilvl w:val="0"/>
          <w:numId w:val="7"/>
        </w:numPr>
        <w:tabs>
          <w:tab w:val="clear" w:pos="709"/>
          <w:tab w:val="left" w:pos="0" w:leader="none"/>
        </w:tabs>
        <w:spacing w:lineRule="atLeast" w:line="264"/>
        <w:ind w:left="997" w:right="0" w:hanging="283"/>
        <w:jc w:val="left"/>
        <w:rPr>
          <w:rFonts w:ascii="Calibri;Calibri_MSFontService;sans-serif" w:hAnsi="Calibri;Calibri_MSFontService;sans-serif"/>
          <w:b w:val="false"/>
          <w:b w:val="false"/>
          <w:i w:val="false"/>
          <w:i w:val="false"/>
          <w:caps w:val="false"/>
          <w:smallCaps w:val="false"/>
          <w:color w:val="00A933"/>
          <w:sz w:val="24"/>
        </w:rPr>
      </w:pPr>
      <w:r>
        <w:rPr>
          <w:rFonts w:ascii="Calibri;Calibri_EmbeddedFont;Calibri_MSFontService;sans-serif" w:hAnsi="Calibri;Calibri_EmbeddedFont;Calibri_MSFontService;sans-serif"/>
          <w:b w:val="false"/>
          <w:i w:val="false"/>
          <w:caps w:val="false"/>
          <w:smallCaps w:val="false"/>
          <w:color w:val="00A933"/>
          <w:sz w:val="24"/>
          <w:lang w:val="en-US"/>
        </w:rPr>
        <w:t>Bei den 15- bis unter 25-Jährigen ist Suizid nach wie vor die häufigste Todesursache: Im Jahr 2020 starben 23,1 Prozent der verstorbenen männlichen Personen und 19,8 Prozent der verstorbenen weiblichen Personen dieser Altersgruppe durch Selbsttötung [9].</w:t>
      </w:r>
      <w:r>
        <w:rPr>
          <w:rFonts w:ascii="Calibri;Calibri_MSFontService;sans-serif" w:hAnsi="Calibri;Calibri_MSFontService;sans-serif"/>
          <w:b w:val="false"/>
          <w:i w:val="false"/>
          <w:caps w:val="false"/>
          <w:smallCaps w:val="false"/>
          <w:color w:val="00A933"/>
          <w:sz w:val="24"/>
        </w:rPr>
        <w:t> </w:t>
      </w:r>
    </w:p>
    <w:p>
      <w:pPr>
        <w:pStyle w:val="TextBody"/>
        <w:spacing w:lineRule="atLeast" w:line="264" w:before="0" w:after="120"/>
        <w:ind w:left="0" w:right="0" w:hanging="0"/>
        <w:jc w:val="left"/>
        <w:rPr>
          <w:b w:val="false"/>
          <w:b w:val="false"/>
          <w:i w:val="false"/>
          <w:i w:val="false"/>
          <w:caps w:val="false"/>
          <w:smallCaps w:val="false"/>
          <w:color w:val="00A933"/>
        </w:rPr>
      </w:pPr>
      <w:r>
        <w:rPr>
          <w:rFonts w:ascii="Calibri;Calibri_EmbeddedFont;Calibri_MSFontService;sans-serif" w:hAnsi="Calibri;Calibri_EmbeddedFont;Calibri_MSFontService;sans-serif"/>
          <w:b/>
          <w:i w:val="false"/>
          <w:caps w:val="false"/>
          <w:smallCaps w:val="false"/>
          <w:color w:val="00A933"/>
          <w:sz w:val="24"/>
          <w:lang w:val="en-US"/>
        </w:rPr>
        <w:t>Todesursachen in der deutschen Bevölkerung</w:t>
      </w:r>
      <w:r>
        <w:rPr>
          <w:b w:val="false"/>
          <w:i w:val="false"/>
          <w:caps w:val="false"/>
          <w:smallCaps w:val="false"/>
          <w:color w:val="00A933"/>
        </w:rPr>
        <w:t xml:space="preserve"> </w:t>
      </w:r>
      <w:r>
        <w:rPr>
          <w:rFonts w:ascii="Calibri;Calibri_EmbeddedFont;Calibri_MSFontService;sans-serif" w:hAnsi="Calibri;Calibri_EmbeddedFont;Calibri_MSFontService;sans-serif"/>
          <w:b w:val="false"/>
          <w:i w:val="false"/>
          <w:caps w:val="false"/>
          <w:smallCaps w:val="false"/>
          <w:color w:val="00A933"/>
          <w:sz w:val="24"/>
          <w:lang w:val="en-US"/>
        </w:rPr>
        <w:t>Die häufigsten Todesursachen in Deutschland sind:</w:t>
      </w:r>
      <w:r>
        <w:rPr>
          <w:b w:val="false"/>
          <w:i w:val="false"/>
          <w:caps w:val="false"/>
          <w:smallCaps w:val="false"/>
          <w:color w:val="00A933"/>
        </w:rPr>
        <w:t> </w:t>
      </w:r>
    </w:p>
    <w:p>
      <w:pPr>
        <w:pStyle w:val="TextBody"/>
        <w:numPr>
          <w:ilvl w:val="0"/>
          <w:numId w:val="8"/>
        </w:numPr>
        <w:tabs>
          <w:tab w:val="clear" w:pos="709"/>
          <w:tab w:val="left" w:pos="0" w:leader="none"/>
        </w:tabs>
        <w:spacing w:lineRule="atLeast" w:line="264"/>
        <w:ind w:left="949" w:right="0" w:hanging="283"/>
        <w:jc w:val="left"/>
        <w:rPr>
          <w:rFonts w:ascii="Calibri;Calibri_MSFontService;sans-serif" w:hAnsi="Calibri;Calibri_MSFontService;sans-serif"/>
          <w:b w:val="false"/>
          <w:b w:val="false"/>
          <w:i w:val="false"/>
          <w:i w:val="false"/>
          <w:caps w:val="false"/>
          <w:smallCaps w:val="false"/>
          <w:color w:val="00A933"/>
          <w:sz w:val="24"/>
        </w:rPr>
      </w:pPr>
      <w:r>
        <w:rPr>
          <w:rFonts w:ascii="Calibri;Calibri_EmbeddedFont;Calibri_MSFontService;sans-serif" w:hAnsi="Calibri;Calibri_EmbeddedFont;Calibri_MSFontService;sans-serif"/>
          <w:b/>
          <w:i w:val="false"/>
          <w:caps w:val="false"/>
          <w:smallCaps w:val="false"/>
          <w:color w:val="00A933"/>
          <w:sz w:val="24"/>
          <w:lang w:val="en-US"/>
        </w:rPr>
        <w:t>Krankheiten des Kreislaufsystems</w:t>
      </w:r>
      <w:r>
        <w:rPr>
          <w:rFonts w:ascii="Calibri;Calibri_EmbeddedFont;Calibri_MSFontService;sans-serif" w:hAnsi="Calibri;Calibri_EmbeddedFont;Calibri_MSFontService;sans-serif"/>
          <w:b w:val="false"/>
          <w:i w:val="false"/>
          <w:caps w:val="false"/>
          <w:smallCaps w:val="false"/>
          <w:color w:val="00A933"/>
          <w:sz w:val="24"/>
          <w:lang w:val="en-US"/>
        </w:rPr>
        <w:t>: Diese sind die häufigste Todesursache in Deutschland. Sie waren für mehr als ein Drittel der rund eine Million Todesfälle im Jahr 2022 verantwortlich [2].</w:t>
      </w:r>
      <w:r>
        <w:rPr>
          <w:rFonts w:ascii="Calibri;Calibri_MSFontService;sans-serif" w:hAnsi="Calibri;Calibri_MSFontService;sans-serif"/>
          <w:b w:val="false"/>
          <w:i w:val="false"/>
          <w:caps w:val="false"/>
          <w:smallCaps w:val="false"/>
          <w:color w:val="00A933"/>
          <w:sz w:val="24"/>
        </w:rPr>
        <w:t> </w:t>
      </w:r>
    </w:p>
    <w:p>
      <w:pPr>
        <w:pStyle w:val="TextBody"/>
        <w:numPr>
          <w:ilvl w:val="0"/>
          <w:numId w:val="9"/>
        </w:numPr>
        <w:tabs>
          <w:tab w:val="clear" w:pos="709"/>
          <w:tab w:val="left" w:pos="0" w:leader="none"/>
        </w:tabs>
        <w:spacing w:lineRule="atLeast" w:line="264"/>
        <w:ind w:left="949" w:right="0" w:hanging="283"/>
        <w:jc w:val="left"/>
        <w:rPr>
          <w:rFonts w:ascii="Calibri;Calibri_MSFontService;sans-serif" w:hAnsi="Calibri;Calibri_MSFontService;sans-serif"/>
          <w:b w:val="false"/>
          <w:b w:val="false"/>
          <w:i w:val="false"/>
          <w:i w:val="false"/>
          <w:caps w:val="false"/>
          <w:smallCaps w:val="false"/>
          <w:color w:val="00A933"/>
          <w:sz w:val="24"/>
        </w:rPr>
      </w:pPr>
      <w:r>
        <w:rPr>
          <w:rFonts w:ascii="Calibri;Calibri_EmbeddedFont;Calibri_MSFontService;sans-serif" w:hAnsi="Calibri;Calibri_EmbeddedFont;Calibri_MSFontService;sans-serif"/>
          <w:b/>
          <w:i w:val="false"/>
          <w:caps w:val="false"/>
          <w:smallCaps w:val="false"/>
          <w:color w:val="00A933"/>
          <w:sz w:val="24"/>
          <w:lang w:val="en-US"/>
        </w:rPr>
        <w:t>Neubildungen</w:t>
      </w:r>
      <w:r>
        <w:rPr>
          <w:rFonts w:ascii="Calibri;Calibri_EmbeddedFont;Calibri_MSFontService;sans-serif" w:hAnsi="Calibri;Calibri_EmbeddedFont;Calibri_MSFontService;sans-serif"/>
          <w:b w:val="false"/>
          <w:i w:val="false"/>
          <w:caps w:val="false"/>
          <w:smallCaps w:val="false"/>
          <w:color w:val="00A933"/>
          <w:sz w:val="24"/>
          <w:lang w:val="en-US"/>
        </w:rPr>
        <w:t>: Vor allem Krebserkrankungen sind die zweithäufigste Todesursache [2].</w:t>
      </w:r>
      <w:r>
        <w:rPr>
          <w:rFonts w:ascii="Calibri;Calibri_MSFontService;sans-serif" w:hAnsi="Calibri;Calibri_MSFontService;sans-serif"/>
          <w:b w:val="false"/>
          <w:i w:val="false"/>
          <w:caps w:val="false"/>
          <w:smallCaps w:val="false"/>
          <w:color w:val="00A933"/>
          <w:sz w:val="24"/>
        </w:rPr>
        <w:t> </w:t>
      </w:r>
    </w:p>
    <w:p>
      <w:pPr>
        <w:pStyle w:val="TextBody"/>
        <w:numPr>
          <w:ilvl w:val="0"/>
          <w:numId w:val="10"/>
        </w:numPr>
        <w:tabs>
          <w:tab w:val="clear" w:pos="709"/>
          <w:tab w:val="left" w:pos="0" w:leader="none"/>
        </w:tabs>
        <w:spacing w:lineRule="atLeast" w:line="264"/>
        <w:ind w:left="949" w:right="0" w:hanging="283"/>
        <w:jc w:val="left"/>
        <w:rPr>
          <w:rFonts w:ascii="Calibri;Calibri_MSFontService;sans-serif" w:hAnsi="Calibri;Calibri_MSFontService;sans-serif"/>
          <w:b w:val="false"/>
          <w:b w:val="false"/>
          <w:i w:val="false"/>
          <w:i w:val="false"/>
          <w:caps w:val="false"/>
          <w:smallCaps w:val="false"/>
          <w:color w:val="00A933"/>
          <w:sz w:val="24"/>
        </w:rPr>
      </w:pPr>
      <w:r>
        <w:rPr>
          <w:rFonts w:ascii="Calibri;Calibri_EmbeddedFont;Calibri_MSFontService;sans-serif" w:hAnsi="Calibri;Calibri_EmbeddedFont;Calibri_MSFontService;sans-serif"/>
          <w:b/>
          <w:i w:val="false"/>
          <w:caps w:val="false"/>
          <w:smallCaps w:val="false"/>
          <w:color w:val="00A933"/>
          <w:sz w:val="24"/>
          <w:lang w:val="en-US"/>
        </w:rPr>
        <w:t>Psychische und Verhaltensstörungen</w:t>
      </w:r>
      <w:r>
        <w:rPr>
          <w:rFonts w:ascii="Calibri;Calibri_EmbeddedFont;Calibri_MSFontService;sans-serif" w:hAnsi="Calibri;Calibri_EmbeddedFont;Calibri_MSFontService;sans-serif"/>
          <w:b w:val="false"/>
          <w:i w:val="false"/>
          <w:caps w:val="false"/>
          <w:smallCaps w:val="false"/>
          <w:color w:val="00A933"/>
          <w:sz w:val="24"/>
          <w:lang w:val="en-US"/>
        </w:rPr>
        <w:t>: Diese sind die dritthäufigste Todesursache [2].</w:t>
      </w:r>
      <w:r>
        <w:rPr>
          <w:rFonts w:ascii="Calibri;Calibri_MSFontService;sans-serif" w:hAnsi="Calibri;Calibri_MSFontService;sans-serif"/>
          <w:b w:val="false"/>
          <w:i w:val="false"/>
          <w:caps w:val="false"/>
          <w:smallCaps w:val="false"/>
          <w:color w:val="00A933"/>
          <w:sz w:val="24"/>
        </w:rPr>
        <w:t> </w:t>
      </w:r>
    </w:p>
    <w:p>
      <w:pPr>
        <w:pStyle w:val="TextBody"/>
        <w:numPr>
          <w:ilvl w:val="0"/>
          <w:numId w:val="11"/>
        </w:numPr>
        <w:tabs>
          <w:tab w:val="clear" w:pos="709"/>
          <w:tab w:val="left" w:pos="0" w:leader="none"/>
        </w:tabs>
        <w:spacing w:lineRule="atLeast" w:line="264"/>
        <w:ind w:left="949" w:right="0" w:hanging="283"/>
        <w:jc w:val="left"/>
        <w:rPr>
          <w:rFonts w:ascii="Calibri;Calibri_MSFontService;sans-serif" w:hAnsi="Calibri;Calibri_MSFontService;sans-serif"/>
          <w:b w:val="false"/>
          <w:b w:val="false"/>
          <w:i w:val="false"/>
          <w:i w:val="false"/>
          <w:caps w:val="false"/>
          <w:smallCaps w:val="false"/>
          <w:color w:val="00A933"/>
          <w:sz w:val="24"/>
        </w:rPr>
      </w:pPr>
      <w:r>
        <w:rPr>
          <w:rFonts w:ascii="Calibri;Calibri_EmbeddedFont;Calibri_MSFontService;sans-serif" w:hAnsi="Calibri;Calibri_EmbeddedFont;Calibri_MSFontService;sans-serif"/>
          <w:b/>
          <w:i w:val="false"/>
          <w:caps w:val="false"/>
          <w:smallCaps w:val="false"/>
          <w:color w:val="00A933"/>
          <w:sz w:val="24"/>
          <w:lang w:val="en-US"/>
        </w:rPr>
        <w:t>Krankheiten des Atmungssystems</w:t>
      </w:r>
      <w:r>
        <w:rPr>
          <w:rFonts w:ascii="Calibri;Calibri_MSFontService;sans-serif" w:hAnsi="Calibri;Calibri_MSFontService;sans-serif"/>
          <w:b w:val="false"/>
          <w:i w:val="false"/>
          <w:caps w:val="false"/>
          <w:smallCaps w:val="false"/>
          <w:color w:val="00A933"/>
          <w:sz w:val="24"/>
        </w:rPr>
        <w:t xml:space="preserve"> </w:t>
      </w:r>
      <w:r>
        <w:rPr>
          <w:rFonts w:ascii="Calibri;Calibri_EmbeddedFont;Calibri_MSFontService;sans-serif" w:hAnsi="Calibri;Calibri_EmbeddedFont;Calibri_MSFontService;sans-serif"/>
          <w:b w:val="false"/>
          <w:i w:val="false"/>
          <w:caps w:val="false"/>
          <w:smallCaps w:val="false"/>
          <w:color w:val="00A933"/>
          <w:sz w:val="24"/>
          <w:lang w:val="en-US"/>
        </w:rPr>
        <w:t>[2].</w:t>
      </w:r>
      <w:r>
        <w:rPr>
          <w:rFonts w:ascii="Calibri;Calibri_MSFontService;sans-serif" w:hAnsi="Calibri;Calibri_MSFontService;sans-serif"/>
          <w:b w:val="false"/>
          <w:i w:val="false"/>
          <w:caps w:val="false"/>
          <w:smallCaps w:val="false"/>
          <w:color w:val="00A933"/>
          <w:sz w:val="24"/>
        </w:rPr>
        <w:t> </w:t>
      </w:r>
    </w:p>
    <w:p>
      <w:pPr>
        <w:pStyle w:val="TextBody"/>
        <w:numPr>
          <w:ilvl w:val="0"/>
          <w:numId w:val="12"/>
        </w:numPr>
        <w:tabs>
          <w:tab w:val="clear" w:pos="709"/>
          <w:tab w:val="left" w:pos="0" w:leader="none"/>
        </w:tabs>
        <w:spacing w:lineRule="atLeast" w:line="264"/>
        <w:ind w:left="949" w:right="0" w:hanging="283"/>
        <w:jc w:val="left"/>
        <w:rPr>
          <w:rFonts w:ascii="Calibri;Calibri_MSFontService;sans-serif" w:hAnsi="Calibri;Calibri_MSFontService;sans-serif"/>
          <w:b w:val="false"/>
          <w:b w:val="false"/>
          <w:i w:val="false"/>
          <w:i w:val="false"/>
          <w:caps w:val="false"/>
          <w:smallCaps w:val="false"/>
          <w:color w:val="00A933"/>
          <w:sz w:val="24"/>
        </w:rPr>
      </w:pPr>
      <w:r>
        <w:rPr>
          <w:rFonts w:ascii="Calibri;Calibri_EmbeddedFont;Calibri_MSFontService;sans-serif" w:hAnsi="Calibri;Calibri_EmbeddedFont;Calibri_MSFontService;sans-serif"/>
          <w:b/>
          <w:i w:val="false"/>
          <w:caps w:val="false"/>
          <w:smallCaps w:val="false"/>
          <w:color w:val="00A933"/>
          <w:sz w:val="24"/>
          <w:lang w:val="en-US"/>
        </w:rPr>
        <w:t>Krankheiten des Verdauungssystems</w:t>
      </w:r>
      <w:r>
        <w:rPr>
          <w:rFonts w:ascii="Calibri;Calibri_MSFontService;sans-serif" w:hAnsi="Calibri;Calibri_MSFontService;sans-serif"/>
          <w:b w:val="false"/>
          <w:i w:val="false"/>
          <w:caps w:val="false"/>
          <w:smallCaps w:val="false"/>
          <w:color w:val="00A933"/>
          <w:sz w:val="24"/>
        </w:rPr>
        <w:t xml:space="preserve"> </w:t>
      </w:r>
      <w:r>
        <w:rPr>
          <w:rFonts w:ascii="Calibri;Calibri_EmbeddedFont;Calibri_MSFontService;sans-serif" w:hAnsi="Calibri;Calibri_EmbeddedFont;Calibri_MSFontService;sans-serif"/>
          <w:b w:val="false"/>
          <w:i w:val="false"/>
          <w:caps w:val="false"/>
          <w:smallCaps w:val="false"/>
          <w:color w:val="00A933"/>
          <w:sz w:val="24"/>
          <w:lang w:val="en-US"/>
        </w:rPr>
        <w:t>[2].</w:t>
      </w:r>
      <w:r>
        <w:rPr>
          <w:rFonts w:ascii="Calibri;Calibri_MSFontService;sans-serif" w:hAnsi="Calibri;Calibri_MSFontService;sans-serif"/>
          <w:b w:val="false"/>
          <w:i w:val="false"/>
          <w:caps w:val="false"/>
          <w:smallCaps w:val="false"/>
          <w:color w:val="00A933"/>
          <w:sz w:val="24"/>
        </w:rPr>
        <w:t> </w:t>
      </w:r>
    </w:p>
    <w:p>
      <w:pPr>
        <w:pStyle w:val="TextBody"/>
        <w:spacing w:lineRule="atLeast" w:line="264" w:before="0" w:after="120"/>
        <w:ind w:left="0" w:right="0" w:hanging="0"/>
        <w:jc w:val="left"/>
        <w:rPr>
          <w:b w:val="false"/>
          <w:b w:val="false"/>
          <w:i w:val="false"/>
          <w:i w:val="false"/>
          <w:caps w:val="false"/>
          <w:smallCaps w:val="false"/>
          <w:color w:val="00A933"/>
        </w:rPr>
      </w:pPr>
      <w:r>
        <w:rPr>
          <w:rFonts w:ascii="Calibri;Calibri_EmbeddedFont;Calibri_MSFontService;sans-serif" w:hAnsi="Calibri;Calibri_EmbeddedFont;Calibri_MSFontService;sans-serif"/>
          <w:b w:val="false"/>
          <w:i w:val="false"/>
          <w:caps w:val="false"/>
          <w:smallCaps w:val="false"/>
          <w:color w:val="00A933"/>
          <w:sz w:val="24"/>
          <w:lang w:val="en-US"/>
        </w:rPr>
        <w:t>Es ist wichtig zu beachten, dass die Wahrscheinlichkeit, an einer bestimmten Todesursache zu sterben, von vielen Faktoren abhängt, einschließlich des Alters, des Geschlechts, des Lebensstils und der genetischen Faktoren. Die oben genannten Informationen sind allgemeine Statistiken und können nicht auf individuelle Personen angewendet werden.</w:t>
      </w:r>
      <w:r>
        <w:rPr>
          <w:b w:val="false"/>
          <w:i w:val="false"/>
          <w:caps w:val="false"/>
          <w:smallCaps w:val="false"/>
          <w:color w:val="00A933"/>
        </w:rPr>
        <w:t> </w:t>
      </w:r>
    </w:p>
    <w:p>
      <w:pPr>
        <w:pStyle w:val="TextBody"/>
        <w:spacing w:lineRule="atLeast" w:line="264" w:before="0" w:after="120"/>
        <w:ind w:left="0" w:right="0" w:hanging="0"/>
        <w:jc w:val="left"/>
        <w:rPr>
          <w:b w:val="false"/>
          <w:b w:val="false"/>
          <w:i w:val="false"/>
          <w:i w:val="false"/>
          <w:caps w:val="false"/>
          <w:smallCaps w:val="false"/>
        </w:rPr>
      </w:pPr>
      <w:r>
        <w:rPr>
          <w:b w:val="false"/>
          <w:i w:val="false"/>
          <w:caps w:val="false"/>
          <w:smallCaps w:val="false"/>
        </w:rPr>
      </w:r>
    </w:p>
    <w:p>
      <w:pPr>
        <w:pStyle w:val="TextBody"/>
        <w:spacing w:lineRule="atLeast" w:line="264" w:before="0" w:after="120"/>
        <w:ind w:left="0" w:right="0" w:hanging="0"/>
        <w:jc w:val="left"/>
        <w:rPr>
          <w:b/>
          <w:b/>
          <w:bCs/>
          <w:i w:val="false"/>
          <w:i w:val="false"/>
          <w:caps w:val="false"/>
          <w:smallCaps w:val="false"/>
        </w:rPr>
      </w:pPr>
      <w:r>
        <w:rPr>
          <w:b/>
          <w:bCs/>
          <w:i w:val="false"/>
          <w:caps w:val="false"/>
          <w:smallCaps w:val="false"/>
        </w:rPr>
        <w:t xml:space="preserve">Quelle: </w:t>
      </w:r>
    </w:p>
    <w:p>
      <w:pPr>
        <w:pStyle w:val="TextBody"/>
        <w:numPr>
          <w:ilvl w:val="0"/>
          <w:numId w:val="13"/>
        </w:numPr>
        <w:tabs>
          <w:tab w:val="clear" w:pos="709"/>
          <w:tab w:val="left" w:pos="0" w:leader="none"/>
        </w:tabs>
        <w:spacing w:lineRule="atLeast" w:line="264"/>
        <w:ind w:left="949" w:right="0" w:hanging="283"/>
        <w:jc w:val="left"/>
        <w:rPr/>
      </w:pPr>
      <w:hyperlink r:id="rId18" w:tgtFrame="_blank">
        <w:r>
          <w:rPr>
            <w:rStyle w:val="InternetLink"/>
            <w:rFonts w:ascii="Calibri;Calibri_EmbeddedFont;Calibri_MSFontService;sans-serif" w:hAnsi="Calibri;Calibri_EmbeddedFont;Calibri_MSFontService;sans-serif"/>
            <w:b w:val="false"/>
            <w:i w:val="false"/>
            <w:caps w:val="false"/>
            <w:smallCaps w:val="false"/>
            <w:strike w:val="false"/>
            <w:dstrike w:val="false"/>
            <w:color w:val="0563C1"/>
            <w:sz w:val="24"/>
            <w:u w:val="single"/>
            <w:effect w:val="none"/>
            <w:lang w:val="en-US"/>
          </w:rPr>
          <w:t>Todesursachen | Die soziale Situation in Deutschland | bpb.de</w:t>
        </w:r>
      </w:hyperlink>
      <w:r>
        <w:rPr>
          <w:rFonts w:ascii="Calibri;Calibri_MSFontService;sans-serif" w:hAnsi="Calibri;Calibri_MSFontService;sans-serif"/>
          <w:b w:val="false"/>
          <w:i w:val="false"/>
          <w:caps w:val="false"/>
          <w:smallCaps w:val="false"/>
          <w:sz w:val="24"/>
        </w:rPr>
        <w:t> </w:t>
      </w:r>
    </w:p>
    <w:p>
      <w:pPr>
        <w:pStyle w:val="TextBody"/>
        <w:numPr>
          <w:ilvl w:val="0"/>
          <w:numId w:val="14"/>
        </w:numPr>
        <w:tabs>
          <w:tab w:val="clear" w:pos="709"/>
          <w:tab w:val="left" w:pos="0" w:leader="none"/>
        </w:tabs>
        <w:spacing w:lineRule="atLeast" w:line="264"/>
        <w:ind w:left="949" w:right="0" w:hanging="283"/>
        <w:jc w:val="left"/>
        <w:rPr/>
      </w:pPr>
      <w:hyperlink r:id="rId19" w:tgtFrame="_blank">
        <w:r>
          <w:rPr>
            <w:rStyle w:val="InternetLink"/>
            <w:rFonts w:ascii="Calibri;Calibri_EmbeddedFont;Calibri_MSFontService;sans-serif" w:hAnsi="Calibri;Calibri_EmbeddedFont;Calibri_MSFontService;sans-serif"/>
            <w:b w:val="false"/>
            <w:i w:val="false"/>
            <w:caps w:val="false"/>
            <w:smallCaps w:val="false"/>
            <w:strike w:val="false"/>
            <w:dstrike w:val="false"/>
            <w:color w:val="0563C1"/>
            <w:sz w:val="24"/>
            <w:u w:val="single"/>
            <w:effect w:val="none"/>
            <w:lang w:val="en-US"/>
          </w:rPr>
          <w:t>Häufigste Todesursachen in Deutschland | Statista</w:t>
        </w:r>
      </w:hyperlink>
      <w:r>
        <w:rPr>
          <w:rFonts w:ascii="Calibri;Calibri_MSFontService;sans-serif" w:hAnsi="Calibri;Calibri_MSFontService;sans-serif"/>
          <w:b w:val="false"/>
          <w:i w:val="false"/>
          <w:caps w:val="false"/>
          <w:smallCaps w:val="false"/>
          <w:sz w:val="24"/>
        </w:rPr>
        <w:t> </w:t>
      </w:r>
    </w:p>
    <w:p>
      <w:pPr>
        <w:pStyle w:val="TextBody"/>
        <w:numPr>
          <w:ilvl w:val="0"/>
          <w:numId w:val="15"/>
        </w:numPr>
        <w:tabs>
          <w:tab w:val="clear" w:pos="709"/>
          <w:tab w:val="left" w:pos="0" w:leader="none"/>
        </w:tabs>
        <w:spacing w:lineRule="atLeast" w:line="264"/>
        <w:ind w:left="949" w:right="0" w:hanging="283"/>
        <w:jc w:val="left"/>
        <w:rPr/>
      </w:pPr>
      <w:hyperlink r:id="rId20" w:tgtFrame="_blank">
        <w:r>
          <w:rPr>
            <w:rStyle w:val="InternetLink"/>
            <w:rFonts w:ascii="Calibri;Calibri_EmbeddedFont;Calibri_MSFontService;sans-serif" w:hAnsi="Calibri;Calibri_EmbeddedFont;Calibri_MSFontService;sans-serif"/>
            <w:b w:val="false"/>
            <w:i w:val="false"/>
            <w:caps w:val="false"/>
            <w:smallCaps w:val="false"/>
            <w:strike w:val="false"/>
            <w:dstrike w:val="false"/>
            <w:color w:val="0563C1"/>
            <w:sz w:val="24"/>
            <w:u w:val="single"/>
            <w:effect w:val="none"/>
            <w:lang w:val="en-US"/>
          </w:rPr>
          <w:t>Todesursachen in Deutschland - Statistisches Bundesamt</w:t>
        </w:r>
      </w:hyperlink>
      <w:r>
        <w:rPr>
          <w:rFonts w:ascii="Calibri;Calibri_MSFontService;sans-serif" w:hAnsi="Calibri;Calibri_MSFontService;sans-serif"/>
          <w:b w:val="false"/>
          <w:i w:val="false"/>
          <w:caps w:val="false"/>
          <w:smallCaps w:val="false"/>
          <w:sz w:val="24"/>
        </w:rPr>
        <w:t> </w:t>
      </w:r>
    </w:p>
    <w:p>
      <w:pPr>
        <w:pStyle w:val="TextBody"/>
        <w:numPr>
          <w:ilvl w:val="0"/>
          <w:numId w:val="16"/>
        </w:numPr>
        <w:tabs>
          <w:tab w:val="clear" w:pos="709"/>
          <w:tab w:val="left" w:pos="0" w:leader="none"/>
        </w:tabs>
        <w:spacing w:lineRule="atLeast" w:line="264"/>
        <w:ind w:left="949" w:right="0" w:hanging="283"/>
        <w:jc w:val="left"/>
        <w:rPr/>
      </w:pPr>
      <w:hyperlink r:id="rId21" w:tgtFrame="_blank">
        <w:r>
          <w:rPr>
            <w:rStyle w:val="InternetLink"/>
            <w:rFonts w:ascii="Calibri;Calibri_EmbeddedFont;Calibri_MSFontService;sans-serif" w:hAnsi="Calibri;Calibri_EmbeddedFont;Calibri_MSFontService;sans-serif"/>
            <w:b w:val="false"/>
            <w:i w:val="false"/>
            <w:caps w:val="false"/>
            <w:smallCaps w:val="false"/>
            <w:strike w:val="false"/>
            <w:dstrike w:val="false"/>
            <w:color w:val="0563C1"/>
            <w:sz w:val="24"/>
            <w:u w:val="single"/>
            <w:effect w:val="none"/>
            <w:lang w:val="en-US"/>
          </w:rPr>
          <w:t>Monatliche Todesursachen - Statistisches Bundesamt</w:t>
        </w:r>
      </w:hyperlink>
      <w:r>
        <w:rPr>
          <w:rFonts w:ascii="Calibri;Calibri_MSFontService;sans-serif" w:hAnsi="Calibri;Calibri_MSFontService;sans-serif"/>
          <w:b w:val="false"/>
          <w:i w:val="false"/>
          <w:caps w:val="false"/>
          <w:smallCaps w:val="false"/>
          <w:sz w:val="24"/>
        </w:rPr>
        <w:t> </w:t>
      </w:r>
    </w:p>
    <w:p>
      <w:pPr>
        <w:pStyle w:val="TextBody"/>
        <w:numPr>
          <w:ilvl w:val="0"/>
          <w:numId w:val="17"/>
        </w:numPr>
        <w:tabs>
          <w:tab w:val="clear" w:pos="709"/>
          <w:tab w:val="left" w:pos="0" w:leader="none"/>
        </w:tabs>
        <w:spacing w:lineRule="atLeast" w:line="264"/>
        <w:ind w:left="949" w:right="0" w:hanging="283"/>
        <w:jc w:val="left"/>
        <w:rPr/>
      </w:pPr>
      <w:hyperlink r:id="rId22" w:tgtFrame="_blank">
        <w:r>
          <w:rPr>
            <w:rStyle w:val="InternetLink"/>
            <w:rFonts w:ascii="Calibri;Calibri_EmbeddedFont;Calibri_MSFontService;sans-serif" w:hAnsi="Calibri;Calibri_EmbeddedFont;Calibri_MSFontService;sans-serif"/>
            <w:b w:val="false"/>
            <w:i w:val="false"/>
            <w:caps w:val="false"/>
            <w:smallCaps w:val="false"/>
            <w:strike w:val="false"/>
            <w:dstrike w:val="false"/>
            <w:color w:val="0563C1"/>
            <w:sz w:val="24"/>
            <w:u w:val="single"/>
            <w:effect w:val="none"/>
            <w:lang w:val="en-US"/>
          </w:rPr>
          <w:t>Todesursachen Todesursachenstatistik 2022 voraussichtlich im November ...</w:t>
        </w:r>
      </w:hyperlink>
      <w:r>
        <w:rPr>
          <w:rFonts w:ascii="Calibri;Calibri_MSFontService;sans-serif" w:hAnsi="Calibri;Calibri_MSFontService;sans-serif"/>
          <w:b w:val="false"/>
          <w:i w:val="false"/>
          <w:caps w:val="false"/>
          <w:smallCaps w:val="false"/>
          <w:sz w:val="24"/>
        </w:rPr>
        <w:t> </w:t>
      </w:r>
    </w:p>
    <w:p>
      <w:pPr>
        <w:pStyle w:val="TextBody"/>
        <w:numPr>
          <w:ilvl w:val="0"/>
          <w:numId w:val="18"/>
        </w:numPr>
        <w:tabs>
          <w:tab w:val="clear" w:pos="709"/>
          <w:tab w:val="left" w:pos="0" w:leader="none"/>
        </w:tabs>
        <w:spacing w:lineRule="atLeast" w:line="264"/>
        <w:ind w:left="949" w:right="0" w:hanging="283"/>
        <w:jc w:val="left"/>
        <w:rPr/>
      </w:pPr>
      <w:hyperlink r:id="rId23" w:tgtFrame="_blank">
        <w:r>
          <w:rPr>
            <w:rStyle w:val="InternetLink"/>
            <w:rFonts w:ascii="Calibri;Calibri_EmbeddedFont;Calibri_MSFontService;sans-serif" w:hAnsi="Calibri;Calibri_EmbeddedFont;Calibri_MSFontService;sans-serif"/>
            <w:b w:val="false"/>
            <w:i w:val="false"/>
            <w:caps w:val="false"/>
            <w:smallCaps w:val="false"/>
            <w:strike w:val="false"/>
            <w:dstrike w:val="false"/>
            <w:color w:val="0563C1"/>
            <w:sz w:val="24"/>
            <w:u w:val="single"/>
            <w:effect w:val="none"/>
            <w:lang w:val="en-US"/>
          </w:rPr>
          <w:t>Todesursachen - Statistisches Bundesamt</w:t>
        </w:r>
      </w:hyperlink>
      <w:r>
        <w:rPr>
          <w:rFonts w:ascii="Calibri;Calibri_MSFontService;sans-serif" w:hAnsi="Calibri;Calibri_MSFontService;sans-serif"/>
          <w:b w:val="false"/>
          <w:i w:val="false"/>
          <w:caps w:val="false"/>
          <w:smallCaps w:val="false"/>
          <w:sz w:val="24"/>
        </w:rPr>
        <w:t> </w:t>
      </w:r>
    </w:p>
    <w:p>
      <w:pPr>
        <w:pStyle w:val="TextBody"/>
        <w:numPr>
          <w:ilvl w:val="0"/>
          <w:numId w:val="19"/>
        </w:numPr>
        <w:tabs>
          <w:tab w:val="clear" w:pos="709"/>
          <w:tab w:val="left" w:pos="0" w:leader="none"/>
        </w:tabs>
        <w:spacing w:lineRule="atLeast" w:line="264"/>
        <w:ind w:left="949" w:right="0" w:hanging="283"/>
        <w:jc w:val="left"/>
        <w:rPr/>
      </w:pPr>
      <w:hyperlink r:id="rId24" w:tgtFrame="_blank">
        <w:r>
          <w:rPr>
            <w:rStyle w:val="InternetLink"/>
            <w:rFonts w:ascii="Calibri;Calibri_EmbeddedFont;Calibri_MSFontService;sans-serif" w:hAnsi="Calibri;Calibri_EmbeddedFont;Calibri_MSFontService;sans-serif"/>
            <w:b w:val="false"/>
            <w:i w:val="false"/>
            <w:caps w:val="false"/>
            <w:smallCaps w:val="false"/>
            <w:strike w:val="false"/>
            <w:dstrike w:val="false"/>
            <w:color w:val="0563C1"/>
            <w:sz w:val="24"/>
            <w:u w:val="single"/>
            <w:effect w:val="none"/>
            <w:lang w:val="en-US"/>
          </w:rPr>
          <w:t>Liste der WHO : Das sind die zehn häufigsten Todesursachen - t-online.de</w:t>
        </w:r>
      </w:hyperlink>
      <w:r>
        <w:rPr>
          <w:rFonts w:ascii="Calibri;Calibri_MSFontService;sans-serif" w:hAnsi="Calibri;Calibri_MSFontService;sans-serif"/>
          <w:b w:val="false"/>
          <w:i w:val="false"/>
          <w:caps w:val="false"/>
          <w:smallCaps w:val="false"/>
          <w:sz w:val="24"/>
        </w:rPr>
        <w:t> </w:t>
      </w:r>
    </w:p>
    <w:p>
      <w:pPr>
        <w:pStyle w:val="TextBody"/>
        <w:numPr>
          <w:ilvl w:val="0"/>
          <w:numId w:val="20"/>
        </w:numPr>
        <w:tabs>
          <w:tab w:val="clear" w:pos="709"/>
          <w:tab w:val="left" w:pos="0" w:leader="none"/>
        </w:tabs>
        <w:spacing w:lineRule="atLeast" w:line="264"/>
        <w:ind w:left="949" w:right="0" w:hanging="283"/>
        <w:jc w:val="left"/>
        <w:rPr/>
      </w:pPr>
      <w:hyperlink r:id="rId25" w:tgtFrame="_blank">
        <w:r>
          <w:rPr>
            <w:rStyle w:val="InternetLink"/>
            <w:rFonts w:ascii="Calibri;Calibri_EmbeddedFont;Calibri_MSFontService;sans-serif" w:hAnsi="Calibri;Calibri_EmbeddedFont;Calibri_MSFontService;sans-serif"/>
            <w:b w:val="false"/>
            <w:i w:val="false"/>
            <w:caps w:val="false"/>
            <w:smallCaps w:val="false"/>
            <w:strike w:val="false"/>
            <w:dstrike w:val="false"/>
            <w:color w:val="0563C1"/>
            <w:sz w:val="24"/>
            <w:u w:val="single"/>
            <w:effect w:val="none"/>
            <w:lang w:val="en-US"/>
          </w:rPr>
          <w:t>Sterbefälle in Deutschland nach Alter 2022 | Statista</w:t>
        </w:r>
      </w:hyperlink>
      <w:r>
        <w:rPr>
          <w:rFonts w:ascii="Calibri;Calibri_MSFontService;sans-serif" w:hAnsi="Calibri;Calibri_MSFontService;sans-serif"/>
          <w:b w:val="false"/>
          <w:i w:val="false"/>
          <w:caps w:val="false"/>
          <w:smallCaps w:val="false"/>
          <w:sz w:val="24"/>
        </w:rPr>
        <w:t> </w:t>
      </w:r>
    </w:p>
    <w:p>
      <w:pPr>
        <w:pStyle w:val="TextBody"/>
        <w:numPr>
          <w:ilvl w:val="0"/>
          <w:numId w:val="21"/>
        </w:numPr>
        <w:tabs>
          <w:tab w:val="clear" w:pos="709"/>
          <w:tab w:val="left" w:pos="0" w:leader="none"/>
        </w:tabs>
        <w:spacing w:lineRule="atLeast" w:line="264"/>
        <w:ind w:left="949" w:right="0" w:hanging="283"/>
        <w:jc w:val="left"/>
        <w:rPr/>
      </w:pPr>
      <w:hyperlink r:id="rId26" w:tgtFrame="_blank">
        <w:r>
          <w:rPr>
            <w:rStyle w:val="InternetLink"/>
            <w:rFonts w:ascii="Calibri;Calibri_EmbeddedFont;Calibri_MSFontService;sans-serif" w:hAnsi="Calibri;Calibri_EmbeddedFont;Calibri_MSFontService;sans-serif"/>
            <w:b w:val="false"/>
            <w:i w:val="false"/>
            <w:caps w:val="false"/>
            <w:smallCaps w:val="false"/>
            <w:strike w:val="false"/>
            <w:dstrike w:val="false"/>
            <w:color w:val="0563C1"/>
            <w:sz w:val="24"/>
            <w:u w:val="single"/>
            <w:effect w:val="none"/>
            <w:lang w:val="en-US"/>
          </w:rPr>
          <w:t>Verteilung der häufigsten Todesursachen 2022 | Statista</w:t>
        </w:r>
      </w:hyperlink>
      <w:r>
        <w:rPr>
          <w:rFonts w:ascii="Calibri;Calibri_MSFontService;sans-serif" w:hAnsi="Calibri;Calibri_MSFontService;sans-serif"/>
          <w:b w:val="false"/>
          <w:i w:val="false"/>
          <w:caps w:val="false"/>
          <w:smallCaps w:val="false"/>
          <w:sz w:val="24"/>
        </w:rPr>
        <w:t> </w:t>
      </w:r>
    </w:p>
    <w:p>
      <w:pPr>
        <w:sectPr>
          <w:type w:val="continuous"/>
          <w:pgSz w:w="11906" w:h="16838"/>
          <w:pgMar w:left="1134" w:right="1134" w:gutter="0" w:header="0" w:top="1134" w:footer="0" w:bottom="1134"/>
          <w:formProt w:val="false"/>
          <w:textDirection w:val="lrTb"/>
          <w:docGrid w:type="default" w:linePitch="100" w:charSpace="0"/>
        </w:sectPr>
      </w:pPr>
    </w:p>
    <w:p>
      <w:pPr>
        <w:pStyle w:val="TextBody"/>
        <w:bidi w:val="0"/>
        <w:spacing w:lineRule="auto" w:line="276" w:before="0" w:after="140"/>
        <w:jc w:val="left"/>
        <w:rPr>
          <w:rStyle w:val="InternetLink"/>
          <w:color w:val="C9211E"/>
        </w:rPr>
      </w:pPr>
      <w:r>
        <w:rPr>
          <w:color w:val="C9211E"/>
        </w:rPr>
      </w:r>
    </w:p>
    <w:p>
      <w:pPr>
        <w:pStyle w:val="Normal"/>
        <w:bidi w:val="0"/>
        <w:jc w:val="left"/>
        <w:rPr>
          <w:color w:val="00A933"/>
        </w:rPr>
      </w:pPr>
      <w:r>
        <w:rPr>
          <w:color w:val="00A933"/>
        </w:rPr>
        <w:t xml:space="preserve">allgemeine Todesursachen: </w:t>
      </w:r>
    </w:p>
    <w:p>
      <w:pPr>
        <w:pStyle w:val="TextBody"/>
        <w:bidi w:val="0"/>
        <w:jc w:val="left"/>
        <w:rPr>
          <w:color w:val="00A933"/>
        </w:rPr>
      </w:pPr>
      <w:r>
        <w:rPr>
          <w:color w:val="00A933"/>
        </w:rPr>
        <w:t>Die Sterblichkeit von Menschen ist ein faszinierendes und komplexes Thema. Hier sind die relevanten Faktoren, die dazu beitragen, dass Menschen früher sterben als andere:</w:t>
      </w:r>
    </w:p>
    <w:p>
      <w:pPr>
        <w:pStyle w:val="TextBody"/>
        <w:numPr>
          <w:ilvl w:val="0"/>
          <w:numId w:val="5"/>
        </w:numPr>
        <w:tabs>
          <w:tab w:val="clear" w:pos="709"/>
          <w:tab w:val="left" w:pos="0" w:leader="none"/>
        </w:tabs>
        <w:ind w:left="709" w:hanging="283"/>
        <w:rPr/>
      </w:pPr>
      <w:r>
        <w:rPr>
          <w:rStyle w:val="StrongEmphasis"/>
          <w:color w:val="00A933"/>
        </w:rPr>
        <w:t>Demenz in jüngeren Jahren</w:t>
      </w:r>
      <w:r>
        <w:rPr>
          <w:color w:val="00A933"/>
        </w:rPr>
        <w:t>:</w:t>
      </w:r>
    </w:p>
    <w:p>
      <w:pPr>
        <w:pStyle w:val="TextBody"/>
        <w:numPr>
          <w:ilvl w:val="1"/>
          <w:numId w:val="5"/>
        </w:numPr>
        <w:tabs>
          <w:tab w:val="clear" w:pos="709"/>
          <w:tab w:val="left" w:pos="0" w:leader="none"/>
        </w:tabs>
        <w:spacing w:before="0" w:after="0"/>
        <w:ind w:left="1418" w:hanging="283"/>
        <w:rPr>
          <w:color w:val="00A933"/>
        </w:rPr>
      </w:pPr>
      <w:r>
        <w:rPr>
          <w:color w:val="00A933"/>
        </w:rPr>
        <w:t xml:space="preserve">Menschen unter 65 Jahren können an Demenz erkranken, was zu kognitiven Beeinträchtigungen führt. Besonders die Alzheimer-Krankheit, vaskuläre Demenz und Lewy-Körperchen-Demenz sind häufig. </w:t>
      </w:r>
    </w:p>
    <w:p>
      <w:pPr>
        <w:pStyle w:val="TextBody"/>
        <w:numPr>
          <w:ilvl w:val="1"/>
          <w:numId w:val="5"/>
        </w:numPr>
        <w:tabs>
          <w:tab w:val="clear" w:pos="709"/>
          <w:tab w:val="left" w:pos="0" w:leader="none"/>
        </w:tabs>
        <w:spacing w:before="0" w:after="0"/>
        <w:ind w:left="1418" w:hanging="283"/>
        <w:rPr/>
      </w:pPr>
      <w:r>
        <w:rPr>
          <w:rStyle w:val="StrongEmphasis"/>
          <w:color w:val="00A933"/>
        </w:rPr>
        <w:t>Falsch</w:t>
      </w:r>
      <w:r>
        <w:rPr>
          <w:color w:val="00A933"/>
        </w:rPr>
        <w:t xml:space="preserve">: Ignorieren der Symptome oder fehlende Diagnose. </w:t>
      </w:r>
    </w:p>
    <w:p>
      <w:pPr>
        <w:pStyle w:val="TextBody"/>
        <w:numPr>
          <w:ilvl w:val="1"/>
          <w:numId w:val="5"/>
        </w:numPr>
        <w:tabs>
          <w:tab w:val="clear" w:pos="709"/>
          <w:tab w:val="left" w:pos="0" w:leader="none"/>
        </w:tabs>
        <w:spacing w:before="0" w:after="0"/>
        <w:ind w:left="1418" w:hanging="283"/>
        <w:rPr/>
      </w:pPr>
      <w:r>
        <w:rPr>
          <w:rStyle w:val="StrongEmphasis"/>
          <w:color w:val="00A933"/>
        </w:rPr>
        <w:t>Tipp</w:t>
      </w:r>
      <w:r>
        <w:rPr>
          <w:color w:val="00A933"/>
        </w:rPr>
        <w:t xml:space="preserve">: Frühzeitige Erkennung, medizinische Betreuung und geistige Aktivität. </w:t>
      </w:r>
    </w:p>
    <w:p>
      <w:pPr>
        <w:pStyle w:val="TextBody"/>
        <w:numPr>
          <w:ilvl w:val="0"/>
          <w:numId w:val="5"/>
        </w:numPr>
        <w:tabs>
          <w:tab w:val="clear" w:pos="709"/>
          <w:tab w:val="left" w:pos="0" w:leader="none"/>
        </w:tabs>
        <w:ind w:left="709" w:hanging="283"/>
        <w:rPr/>
      </w:pPr>
      <w:r>
        <w:rPr>
          <w:rStyle w:val="StrongEmphasis"/>
          <w:color w:val="00A933"/>
        </w:rPr>
        <w:t>Verhaltens- und Persönlichkeitsdemenzen</w:t>
      </w:r>
      <w:r>
        <w:rPr>
          <w:color w:val="00A933"/>
        </w:rPr>
        <w:t>:</w:t>
      </w:r>
    </w:p>
    <w:p>
      <w:pPr>
        <w:pStyle w:val="TextBody"/>
        <w:numPr>
          <w:ilvl w:val="1"/>
          <w:numId w:val="5"/>
        </w:numPr>
        <w:tabs>
          <w:tab w:val="clear" w:pos="709"/>
          <w:tab w:val="left" w:pos="0" w:leader="none"/>
        </w:tabs>
        <w:spacing w:before="0" w:after="0"/>
        <w:ind w:left="1418" w:hanging="283"/>
        <w:rPr>
          <w:color w:val="00A933"/>
        </w:rPr>
      </w:pPr>
      <w:r>
        <w:rPr>
          <w:color w:val="00A933"/>
        </w:rPr>
        <w:t xml:space="preserve">Frontotemporale Demenz wirkt sich auf Verhalten und Persönlichkeit aus. </w:t>
      </w:r>
    </w:p>
    <w:p>
      <w:pPr>
        <w:pStyle w:val="TextBody"/>
        <w:numPr>
          <w:ilvl w:val="1"/>
          <w:numId w:val="5"/>
        </w:numPr>
        <w:tabs>
          <w:tab w:val="clear" w:pos="709"/>
          <w:tab w:val="left" w:pos="0" w:leader="none"/>
        </w:tabs>
        <w:spacing w:before="0" w:after="0"/>
        <w:ind w:left="1418" w:hanging="283"/>
        <w:rPr/>
      </w:pPr>
      <w:r>
        <w:rPr>
          <w:rStyle w:val="StrongEmphasis"/>
          <w:color w:val="00A933"/>
        </w:rPr>
        <w:t>Falsch</w:t>
      </w:r>
      <w:r>
        <w:rPr>
          <w:color w:val="00A933"/>
        </w:rPr>
        <w:t xml:space="preserve">: Mangelnde Unterstützung und fehlende Anpassung des Lebensstils. </w:t>
      </w:r>
    </w:p>
    <w:p>
      <w:pPr>
        <w:pStyle w:val="TextBody"/>
        <w:numPr>
          <w:ilvl w:val="1"/>
          <w:numId w:val="5"/>
        </w:numPr>
        <w:tabs>
          <w:tab w:val="clear" w:pos="709"/>
          <w:tab w:val="left" w:pos="0" w:leader="none"/>
        </w:tabs>
        <w:spacing w:before="0" w:after="0"/>
        <w:ind w:left="1418" w:hanging="283"/>
        <w:rPr/>
      </w:pPr>
      <w:r>
        <w:rPr>
          <w:rStyle w:val="StrongEmphasis"/>
          <w:color w:val="00A933"/>
        </w:rPr>
        <w:t>Tipp</w:t>
      </w:r>
      <w:r>
        <w:rPr>
          <w:color w:val="00A933"/>
        </w:rPr>
        <w:t xml:space="preserve">: Angepasste Betreuung, Geduld und Verständnis. </w:t>
      </w:r>
    </w:p>
    <w:p>
      <w:pPr>
        <w:pStyle w:val="TextBody"/>
        <w:numPr>
          <w:ilvl w:val="0"/>
          <w:numId w:val="5"/>
        </w:numPr>
        <w:tabs>
          <w:tab w:val="clear" w:pos="709"/>
          <w:tab w:val="left" w:pos="0" w:leader="none"/>
        </w:tabs>
        <w:ind w:left="709" w:hanging="283"/>
        <w:rPr/>
      </w:pPr>
      <w:r>
        <w:rPr>
          <w:rStyle w:val="StrongEmphasis"/>
          <w:color w:val="00A933"/>
        </w:rPr>
        <w:t>Vererbte Demenzerkrankungen</w:t>
      </w:r>
      <w:r>
        <w:rPr>
          <w:color w:val="00A933"/>
        </w:rPr>
        <w:t>:</w:t>
      </w:r>
    </w:p>
    <w:p>
      <w:pPr>
        <w:pStyle w:val="TextBody"/>
        <w:numPr>
          <w:ilvl w:val="1"/>
          <w:numId w:val="5"/>
        </w:numPr>
        <w:tabs>
          <w:tab w:val="clear" w:pos="709"/>
          <w:tab w:val="left" w:pos="0" w:leader="none"/>
        </w:tabs>
        <w:spacing w:before="0" w:after="0"/>
        <w:ind w:left="1418" w:hanging="283"/>
        <w:rPr>
          <w:color w:val="00A933"/>
        </w:rPr>
      </w:pPr>
      <w:r>
        <w:rPr>
          <w:color w:val="00A933"/>
        </w:rPr>
        <w:t xml:space="preserve">Familiäre Alzheimer-Form tritt in jüngeren Jahren häufiger auf. </w:t>
      </w:r>
    </w:p>
    <w:p>
      <w:pPr>
        <w:pStyle w:val="TextBody"/>
        <w:numPr>
          <w:ilvl w:val="1"/>
          <w:numId w:val="5"/>
        </w:numPr>
        <w:tabs>
          <w:tab w:val="clear" w:pos="709"/>
          <w:tab w:val="left" w:pos="0" w:leader="none"/>
        </w:tabs>
        <w:spacing w:before="0" w:after="0"/>
        <w:ind w:left="1418" w:hanging="283"/>
        <w:rPr/>
      </w:pPr>
      <w:r>
        <w:rPr>
          <w:rStyle w:val="StrongEmphasis"/>
          <w:color w:val="00A933"/>
        </w:rPr>
        <w:t>Falsch</w:t>
      </w:r>
      <w:r>
        <w:rPr>
          <w:color w:val="00A933"/>
        </w:rPr>
        <w:t xml:space="preserve">: Unwissenheit über familiäre Risiken. </w:t>
      </w:r>
    </w:p>
    <w:p>
      <w:pPr>
        <w:pStyle w:val="TextBody"/>
        <w:numPr>
          <w:ilvl w:val="1"/>
          <w:numId w:val="5"/>
        </w:numPr>
        <w:tabs>
          <w:tab w:val="clear" w:pos="709"/>
          <w:tab w:val="left" w:pos="0" w:leader="none"/>
        </w:tabs>
        <w:spacing w:before="0" w:after="0"/>
        <w:ind w:left="1418" w:hanging="283"/>
        <w:rPr/>
      </w:pPr>
      <w:r>
        <w:rPr>
          <w:rStyle w:val="StrongEmphasis"/>
          <w:color w:val="00A933"/>
        </w:rPr>
        <w:t>Tipp</w:t>
      </w:r>
      <w:r>
        <w:rPr>
          <w:color w:val="00A933"/>
        </w:rPr>
        <w:t xml:space="preserve">: Genetische Beratung und gesunde Lebensweise. </w:t>
      </w:r>
    </w:p>
    <w:p>
      <w:pPr>
        <w:pStyle w:val="TextBody"/>
        <w:numPr>
          <w:ilvl w:val="0"/>
          <w:numId w:val="5"/>
        </w:numPr>
        <w:tabs>
          <w:tab w:val="clear" w:pos="709"/>
          <w:tab w:val="left" w:pos="0" w:leader="none"/>
        </w:tabs>
        <w:ind w:left="709" w:hanging="283"/>
        <w:rPr/>
      </w:pPr>
      <w:r>
        <w:rPr>
          <w:rStyle w:val="StrongEmphasis"/>
          <w:color w:val="00A933"/>
        </w:rPr>
        <w:t>Psychischer Stress</w:t>
      </w:r>
      <w:r>
        <w:rPr>
          <w:color w:val="00A933"/>
        </w:rPr>
        <w:t>:</w:t>
      </w:r>
    </w:p>
    <w:p>
      <w:pPr>
        <w:pStyle w:val="TextBody"/>
        <w:numPr>
          <w:ilvl w:val="1"/>
          <w:numId w:val="5"/>
        </w:numPr>
        <w:tabs>
          <w:tab w:val="clear" w:pos="709"/>
          <w:tab w:val="left" w:pos="0" w:leader="none"/>
        </w:tabs>
        <w:spacing w:before="0" w:after="0"/>
        <w:ind w:left="1418" w:hanging="283"/>
        <w:rPr>
          <w:color w:val="00A933"/>
        </w:rPr>
      </w:pPr>
      <w:r>
        <w:rPr>
          <w:color w:val="00A933"/>
        </w:rPr>
        <w:t xml:space="preserve">Jüngere Erkrankte erleben den Verlust des gewohnten Lebens durch die Krankheit besonders belastend. </w:t>
      </w:r>
    </w:p>
    <w:p>
      <w:pPr>
        <w:pStyle w:val="TextBody"/>
        <w:numPr>
          <w:ilvl w:val="1"/>
          <w:numId w:val="5"/>
        </w:numPr>
        <w:tabs>
          <w:tab w:val="clear" w:pos="709"/>
          <w:tab w:val="left" w:pos="0" w:leader="none"/>
        </w:tabs>
        <w:spacing w:before="0" w:after="0"/>
        <w:ind w:left="1418" w:hanging="283"/>
        <w:rPr/>
      </w:pPr>
      <w:r>
        <w:rPr>
          <w:rStyle w:val="StrongEmphasis"/>
          <w:color w:val="00A933"/>
        </w:rPr>
        <w:t>Falsch</w:t>
      </w:r>
      <w:r>
        <w:rPr>
          <w:color w:val="00A933"/>
        </w:rPr>
        <w:t xml:space="preserve">: Isolation und mangelnde psychologische Unterstützung. </w:t>
      </w:r>
    </w:p>
    <w:p>
      <w:pPr>
        <w:pStyle w:val="TextBody"/>
        <w:numPr>
          <w:ilvl w:val="1"/>
          <w:numId w:val="5"/>
        </w:numPr>
        <w:tabs>
          <w:tab w:val="clear" w:pos="709"/>
          <w:tab w:val="left" w:pos="0" w:leader="none"/>
        </w:tabs>
        <w:spacing w:before="0" w:after="0"/>
        <w:ind w:left="1418" w:hanging="283"/>
        <w:rPr/>
      </w:pPr>
      <w:r>
        <w:rPr>
          <w:rStyle w:val="StrongEmphasis"/>
          <w:color w:val="00A933"/>
        </w:rPr>
        <w:t>Tipp</w:t>
      </w:r>
      <w:r>
        <w:rPr>
          <w:color w:val="00A933"/>
        </w:rPr>
        <w:t xml:space="preserve">: Soziale Unterstützung, Selbstfürsorge und emotionale Bewältigung. </w:t>
      </w:r>
    </w:p>
    <w:p>
      <w:pPr>
        <w:pStyle w:val="TextBody"/>
        <w:numPr>
          <w:ilvl w:val="0"/>
          <w:numId w:val="5"/>
        </w:numPr>
        <w:tabs>
          <w:tab w:val="clear" w:pos="709"/>
          <w:tab w:val="left" w:pos="0" w:leader="none"/>
        </w:tabs>
        <w:ind w:left="709" w:hanging="283"/>
        <w:rPr/>
      </w:pPr>
      <w:r>
        <w:rPr>
          <w:rStyle w:val="StrongEmphasis"/>
          <w:color w:val="00A933"/>
        </w:rPr>
        <w:t>Herz-Kreislauf-Erkrankungen</w:t>
      </w:r>
      <w:r>
        <w:rPr>
          <w:color w:val="00A933"/>
        </w:rPr>
        <w:t>:</w:t>
      </w:r>
    </w:p>
    <w:p>
      <w:pPr>
        <w:pStyle w:val="TextBody"/>
        <w:numPr>
          <w:ilvl w:val="1"/>
          <w:numId w:val="5"/>
        </w:numPr>
        <w:tabs>
          <w:tab w:val="clear" w:pos="709"/>
          <w:tab w:val="left" w:pos="0" w:leader="none"/>
        </w:tabs>
        <w:spacing w:before="0" w:after="0"/>
        <w:ind w:left="1418" w:hanging="283"/>
        <w:rPr>
          <w:color w:val="00A933"/>
        </w:rPr>
      </w:pPr>
      <w:r>
        <w:rPr>
          <w:color w:val="00A933"/>
        </w:rPr>
        <w:t xml:space="preserve">In reichen Industrienationen führen Herz-Kreislauf-Erkrankungen die Liste der Todesursachen an. </w:t>
      </w:r>
    </w:p>
    <w:p>
      <w:pPr>
        <w:pStyle w:val="TextBody"/>
        <w:numPr>
          <w:ilvl w:val="1"/>
          <w:numId w:val="5"/>
        </w:numPr>
        <w:tabs>
          <w:tab w:val="clear" w:pos="709"/>
          <w:tab w:val="left" w:pos="0" w:leader="none"/>
        </w:tabs>
        <w:spacing w:before="0" w:after="0"/>
        <w:ind w:left="1418" w:hanging="283"/>
        <w:rPr/>
      </w:pPr>
      <w:r>
        <w:rPr>
          <w:rStyle w:val="StrongEmphasis"/>
          <w:color w:val="00A933"/>
        </w:rPr>
        <w:t>Falsch</w:t>
      </w:r>
      <w:r>
        <w:rPr>
          <w:color w:val="00A933"/>
        </w:rPr>
        <w:t xml:space="preserve">: Ungesunde Ernährung, Bewegungsmangel und Rauchen. </w:t>
      </w:r>
    </w:p>
    <w:p>
      <w:pPr>
        <w:pStyle w:val="TextBody"/>
        <w:numPr>
          <w:ilvl w:val="1"/>
          <w:numId w:val="5"/>
        </w:numPr>
        <w:tabs>
          <w:tab w:val="clear" w:pos="709"/>
          <w:tab w:val="left" w:pos="0" w:leader="none"/>
        </w:tabs>
        <w:spacing w:before="0" w:after="0"/>
        <w:ind w:left="1418" w:hanging="283"/>
        <w:rPr/>
      </w:pPr>
      <w:r>
        <w:rPr>
          <w:rStyle w:val="StrongEmphasis"/>
          <w:color w:val="00A933"/>
        </w:rPr>
        <w:t>Tipp</w:t>
      </w:r>
      <w:r>
        <w:rPr>
          <w:color w:val="00A933"/>
        </w:rPr>
        <w:t xml:space="preserve">: Gesunde Ernährung, regelmäßige Bewegung und Rauchverzicht. </w:t>
      </w:r>
    </w:p>
    <w:p>
      <w:pPr>
        <w:pStyle w:val="TextBody"/>
        <w:numPr>
          <w:ilvl w:val="0"/>
          <w:numId w:val="5"/>
        </w:numPr>
        <w:tabs>
          <w:tab w:val="clear" w:pos="709"/>
          <w:tab w:val="left" w:pos="0" w:leader="none"/>
        </w:tabs>
        <w:ind w:left="709" w:hanging="283"/>
        <w:rPr/>
      </w:pPr>
      <w:r>
        <w:rPr>
          <w:rStyle w:val="StrongEmphasis"/>
          <w:color w:val="00A933"/>
        </w:rPr>
        <w:t>Infektionskrankheiten</w:t>
      </w:r>
      <w:r>
        <w:rPr>
          <w:color w:val="00A933"/>
        </w:rPr>
        <w:t>:</w:t>
      </w:r>
    </w:p>
    <w:p>
      <w:pPr>
        <w:pStyle w:val="TextBody"/>
        <w:numPr>
          <w:ilvl w:val="1"/>
          <w:numId w:val="5"/>
        </w:numPr>
        <w:tabs>
          <w:tab w:val="clear" w:pos="709"/>
          <w:tab w:val="left" w:pos="0" w:leader="none"/>
        </w:tabs>
        <w:spacing w:before="0" w:after="0"/>
        <w:ind w:left="1418" w:hanging="283"/>
        <w:rPr>
          <w:color w:val="00A933"/>
        </w:rPr>
      </w:pPr>
      <w:r>
        <w:rPr>
          <w:color w:val="00A933"/>
        </w:rPr>
        <w:t xml:space="preserve">In ärmeren Ländern versterben Menschen eher daran. </w:t>
      </w:r>
    </w:p>
    <w:p>
      <w:pPr>
        <w:pStyle w:val="TextBody"/>
        <w:numPr>
          <w:ilvl w:val="1"/>
          <w:numId w:val="5"/>
        </w:numPr>
        <w:tabs>
          <w:tab w:val="clear" w:pos="709"/>
          <w:tab w:val="left" w:pos="0" w:leader="none"/>
        </w:tabs>
        <w:spacing w:before="0" w:after="0"/>
        <w:ind w:left="1418" w:hanging="283"/>
        <w:rPr/>
      </w:pPr>
      <w:r>
        <w:rPr>
          <w:rStyle w:val="StrongEmphasis"/>
          <w:color w:val="00A933"/>
        </w:rPr>
        <w:t>Falsch</w:t>
      </w:r>
      <w:r>
        <w:rPr>
          <w:color w:val="00A933"/>
        </w:rPr>
        <w:t xml:space="preserve">: Mangelnde Hygiene und unzureichende Gesundheitsversorgung. </w:t>
      </w:r>
    </w:p>
    <w:p>
      <w:pPr>
        <w:pStyle w:val="TextBody"/>
        <w:numPr>
          <w:ilvl w:val="1"/>
          <w:numId w:val="5"/>
        </w:numPr>
        <w:tabs>
          <w:tab w:val="clear" w:pos="709"/>
          <w:tab w:val="left" w:pos="0" w:leader="none"/>
        </w:tabs>
        <w:spacing w:before="0" w:after="0"/>
        <w:ind w:left="1418" w:hanging="283"/>
        <w:rPr/>
      </w:pPr>
      <w:r>
        <w:rPr>
          <w:rStyle w:val="StrongEmphasis"/>
          <w:color w:val="00A933"/>
        </w:rPr>
        <w:t>Tipp</w:t>
      </w:r>
      <w:r>
        <w:rPr>
          <w:color w:val="00A933"/>
        </w:rPr>
        <w:t xml:space="preserve">: Impfungen, Hygiene und Zugang zu medizinischer Versorgung. </w:t>
      </w:r>
    </w:p>
    <w:p>
      <w:pPr>
        <w:pStyle w:val="TextBody"/>
        <w:numPr>
          <w:ilvl w:val="0"/>
          <w:numId w:val="5"/>
        </w:numPr>
        <w:tabs>
          <w:tab w:val="clear" w:pos="709"/>
          <w:tab w:val="left" w:pos="0" w:leader="none"/>
        </w:tabs>
        <w:ind w:left="709" w:hanging="283"/>
        <w:rPr/>
      </w:pPr>
      <w:r>
        <w:rPr>
          <w:rStyle w:val="StrongEmphasis"/>
          <w:color w:val="00A933"/>
        </w:rPr>
        <w:t>Stoffwechselstörungen</w:t>
      </w:r>
      <w:r>
        <w:rPr>
          <w:color w:val="00A933"/>
        </w:rPr>
        <w:t>:</w:t>
      </w:r>
    </w:p>
    <w:p>
      <w:pPr>
        <w:pStyle w:val="TextBody"/>
        <w:numPr>
          <w:ilvl w:val="1"/>
          <w:numId w:val="5"/>
        </w:numPr>
        <w:tabs>
          <w:tab w:val="clear" w:pos="709"/>
          <w:tab w:val="left" w:pos="0" w:leader="none"/>
        </w:tabs>
        <w:spacing w:before="0" w:after="0"/>
        <w:ind w:left="1418" w:hanging="283"/>
        <w:rPr>
          <w:color w:val="00A933"/>
        </w:rPr>
      </w:pPr>
      <w:r>
        <w:rPr>
          <w:color w:val="00A933"/>
        </w:rPr>
        <w:t xml:space="preserve">Diabetes mellitus ist ein Risikofaktor. </w:t>
      </w:r>
    </w:p>
    <w:p>
      <w:pPr>
        <w:pStyle w:val="TextBody"/>
        <w:numPr>
          <w:ilvl w:val="1"/>
          <w:numId w:val="5"/>
        </w:numPr>
        <w:tabs>
          <w:tab w:val="clear" w:pos="709"/>
          <w:tab w:val="left" w:pos="0" w:leader="none"/>
        </w:tabs>
        <w:spacing w:before="0" w:after="0"/>
        <w:ind w:left="1418" w:hanging="283"/>
        <w:rPr/>
      </w:pPr>
      <w:r>
        <w:rPr>
          <w:rStyle w:val="StrongEmphasis"/>
          <w:color w:val="00A933"/>
        </w:rPr>
        <w:t>Falsch</w:t>
      </w:r>
      <w:r>
        <w:rPr>
          <w:color w:val="00A933"/>
        </w:rPr>
        <w:t xml:space="preserve">: Unkontrollierter Blutzuckerspiegel und schlechte Ernährung. </w:t>
      </w:r>
    </w:p>
    <w:p>
      <w:pPr>
        <w:pStyle w:val="TextBody"/>
        <w:numPr>
          <w:ilvl w:val="1"/>
          <w:numId w:val="5"/>
        </w:numPr>
        <w:tabs>
          <w:tab w:val="clear" w:pos="709"/>
          <w:tab w:val="left" w:pos="0" w:leader="none"/>
        </w:tabs>
        <w:spacing w:before="0" w:after="0"/>
        <w:ind w:left="1418" w:hanging="283"/>
        <w:rPr/>
      </w:pPr>
      <w:r>
        <w:rPr>
          <w:rStyle w:val="StrongEmphasis"/>
          <w:color w:val="00A933"/>
        </w:rPr>
        <w:t>Tipp</w:t>
      </w:r>
      <w:r>
        <w:rPr>
          <w:color w:val="00A933"/>
        </w:rPr>
        <w:t xml:space="preserve">: Regelmäßige Kontrolle, gesunde Ernährung und Bewegung. </w:t>
      </w:r>
    </w:p>
    <w:p>
      <w:pPr>
        <w:pStyle w:val="TextBody"/>
        <w:numPr>
          <w:ilvl w:val="0"/>
          <w:numId w:val="5"/>
        </w:numPr>
        <w:tabs>
          <w:tab w:val="clear" w:pos="709"/>
          <w:tab w:val="left" w:pos="0" w:leader="none"/>
        </w:tabs>
        <w:ind w:left="709" w:hanging="283"/>
        <w:rPr/>
      </w:pPr>
      <w:r>
        <w:rPr>
          <w:rStyle w:val="StrongEmphasis"/>
          <w:color w:val="00A933"/>
        </w:rPr>
        <w:t>Krebs</w:t>
      </w:r>
      <w:r>
        <w:rPr>
          <w:color w:val="00A933"/>
        </w:rPr>
        <w:t>:</w:t>
      </w:r>
    </w:p>
    <w:p>
      <w:pPr>
        <w:pStyle w:val="TextBody"/>
        <w:numPr>
          <w:ilvl w:val="1"/>
          <w:numId w:val="5"/>
        </w:numPr>
        <w:tabs>
          <w:tab w:val="clear" w:pos="709"/>
          <w:tab w:val="left" w:pos="0" w:leader="none"/>
        </w:tabs>
        <w:spacing w:before="0" w:after="0"/>
        <w:ind w:left="1418" w:hanging="283"/>
        <w:rPr>
          <w:color w:val="00A933"/>
        </w:rPr>
      </w:pPr>
      <w:r>
        <w:rPr>
          <w:color w:val="00A933"/>
        </w:rPr>
        <w:t xml:space="preserve">Krebserkrankungen können das Leben verkürzen. </w:t>
      </w:r>
    </w:p>
    <w:p>
      <w:pPr>
        <w:pStyle w:val="TextBody"/>
        <w:numPr>
          <w:ilvl w:val="1"/>
          <w:numId w:val="5"/>
        </w:numPr>
        <w:tabs>
          <w:tab w:val="clear" w:pos="709"/>
          <w:tab w:val="left" w:pos="0" w:leader="none"/>
        </w:tabs>
        <w:spacing w:before="0" w:after="0"/>
        <w:ind w:left="1418" w:hanging="283"/>
        <w:rPr/>
      </w:pPr>
      <w:r>
        <w:rPr>
          <w:rStyle w:val="StrongEmphasis"/>
          <w:color w:val="00A933"/>
        </w:rPr>
        <w:t>Falsch</w:t>
      </w:r>
      <w:r>
        <w:rPr>
          <w:color w:val="00A933"/>
        </w:rPr>
        <w:t xml:space="preserve">: Ignorieren von Symptomen und späte Diagnose. </w:t>
      </w:r>
    </w:p>
    <w:p>
      <w:pPr>
        <w:pStyle w:val="TextBody"/>
        <w:numPr>
          <w:ilvl w:val="1"/>
          <w:numId w:val="5"/>
        </w:numPr>
        <w:tabs>
          <w:tab w:val="clear" w:pos="709"/>
          <w:tab w:val="left" w:pos="0" w:leader="none"/>
        </w:tabs>
        <w:ind w:left="1418" w:hanging="283"/>
        <w:rPr/>
      </w:pPr>
      <w:r>
        <w:rPr>
          <w:rStyle w:val="StrongEmphasis"/>
          <w:color w:val="00A933"/>
        </w:rPr>
        <w:t>Tipp</w:t>
      </w:r>
      <w:r>
        <w:rPr>
          <w:color w:val="00A933"/>
        </w:rPr>
        <w:t xml:space="preserve">: Früherkennung, Behandlung und gesunde Lebensweise. </w:t>
      </w:r>
    </w:p>
    <w:p>
      <w:pPr>
        <w:pStyle w:val="TextBody"/>
        <w:rPr/>
      </w:pPr>
      <w:hyperlink r:id="rId27" w:tgtFrame="_blank">
        <w:r>
          <w:rPr>
            <w:color w:val="00A933"/>
          </w:rPr>
          <w:t xml:space="preserve">Es ist wichtig, auf die eigene Gesundheit zu achten, frühzeitig auf Symptome zu reagieren und einen gesunden Lebensstil zu pflegen. </w:t>
        </w:r>
      </w:hyperlink>
    </w:p>
    <w:p>
      <w:pPr>
        <w:pStyle w:val="Normal"/>
        <w:bidi w:val="0"/>
        <w:jc w:val="left"/>
        <w:rPr/>
      </w:pPr>
      <w:r>
        <w:rPr>
          <w:rStyle w:val="InternetLink"/>
        </w:rPr>
        <w:t>https://www.alzheimer-forschung.de/alzheimer/wasistalzheimer/alzheimer-demenz/fruehdemenz/</w:t>
      </w:r>
    </w:p>
    <w:p>
      <w:pPr>
        <w:pStyle w:val="Normal"/>
        <w:bidi w:val="0"/>
        <w:jc w:val="left"/>
        <w:rPr/>
      </w:pPr>
      <w:r>
        <w:rPr>
          <w:rStyle w:val="InternetLink"/>
        </w:rPr>
        <w:t>https://www.lifeline.de/medizinwissen/todesursachen-id123761.html</w:t>
      </w:r>
    </w:p>
    <w:p>
      <w:pPr>
        <w:pStyle w:val="Normal"/>
        <w:bidi w:val="0"/>
        <w:jc w:val="left"/>
        <w:rPr/>
      </w:pPr>
      <w:r>
        <w:rPr/>
      </w:r>
    </w:p>
    <w:sectPr>
      <w:type w:val="continuous"/>
      <w:pgSz w:w="11906" w:h="16838"/>
      <w:pgMar w:left="1134" w:right="1134" w:gutter="0" w:header="0" w:top="1134" w:footer="0" w:bottom="1134"/>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 w:name="apple-system">
    <w:altName w:val="Roboto"/>
    <w:charset w:val="01"/>
    <w:family w:val="roman"/>
    <w:pitch w:val="variable"/>
  </w:font>
  <w:font w:name="Calibri">
    <w:altName w:val="Calibri_EmbeddedFont"/>
    <w:charset w:val="01"/>
    <w:family w:val="roman"/>
    <w:pitch w:val="variable"/>
  </w:font>
  <w:font w:name="Calibri">
    <w:altName w:val="Calibri_MSFontService"/>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decimal"/>
      <w:suff w:val="nothing"/>
      <w:lvlText w:val="%1."/>
      <w:lvlJc w:val="left"/>
      <w:pPr>
        <w:tabs>
          <w:tab w:val="num" w:pos="0"/>
        </w:tabs>
        <w:ind w:left="0" w:hanging="0"/>
      </w:pPr>
      <w:rPr/>
    </w:lvl>
    <w:lvl w:ilvl="1">
      <w:start w:val="1"/>
      <w:numFmt w:val="bullet"/>
      <w:suff w:val="nothing"/>
      <w:lvlText w:val=""/>
      <w:lvlJc w:val="left"/>
      <w:pPr>
        <w:tabs>
          <w:tab w:val="num" w:pos="0"/>
        </w:tabs>
        <w:ind w:left="0" w:hanging="0"/>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0">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1">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2">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4">
    <w:lvl w:ilvl="0">
      <w:start w:val="2"/>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5">
    <w:lvl w:ilvl="0">
      <w:start w:val="3"/>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6">
    <w:lvl w:ilvl="0">
      <w:start w:val="4"/>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7">
    <w:lvl w:ilvl="0">
      <w:start w:val="5"/>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8">
    <w:lvl w:ilvl="0">
      <w:start w:val="6"/>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9">
    <w:lvl w:ilvl="0">
      <w:start w:val="7"/>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0">
    <w:lvl w:ilvl="0">
      <w:start w:val="8"/>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1">
    <w:lvl w:ilvl="0">
      <w:start w:val="9"/>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de-DE" w:eastAsia="zh-CN" w:bidi="hi-IN"/>
    </w:rPr>
  </w:style>
  <w:style w:type="paragraph" w:styleId="Heading2">
    <w:name w:val="Heading 2"/>
    <w:basedOn w:val="Heading"/>
    <w:next w:val="TextBody"/>
    <w:qFormat/>
    <w:pPr>
      <w:spacing w:before="200" w:after="120"/>
      <w:outlineLvl w:val="1"/>
    </w:pPr>
    <w:rPr>
      <w:rFonts w:ascii="Liberation Serif" w:hAnsi="Liberation Serif" w:eastAsia="Noto Serif CJK SC" w:cs="Lohit Devanagari"/>
      <w:b/>
      <w:bCs/>
      <w:sz w:val="36"/>
      <w:szCs w:val="36"/>
    </w:rPr>
  </w:style>
  <w:style w:type="character" w:styleId="InternetLink">
    <w:name w:val="Hyperlink"/>
    <w:rPr>
      <w:color w:val="000080"/>
      <w:u w:val="single"/>
    </w:rPr>
  </w:style>
  <w:style w:type="character" w:styleId="StrongEmphasis">
    <w:name w:val="Strong Emphasis"/>
    <w:qFormat/>
    <w:rPr>
      <w:b/>
      <w:bCs/>
    </w:rPr>
  </w:style>
  <w:style w:type="character" w:styleId="NumberingSymbols">
    <w:name w:val="Numbering Symbols"/>
    <w:qFormat/>
    <w:rPr/>
  </w:style>
  <w:style w:type="character" w:styleId="Bullets">
    <w:name w:val="Bullets"/>
    <w:qFormat/>
    <w:rPr>
      <w:rFonts w:ascii="OpenSymbol" w:hAnsi="OpenSymbol" w:eastAsia="OpenSymbol" w:cs="OpenSymbol"/>
    </w:rPr>
  </w:style>
  <w:style w:type="character" w:styleId="VisitedInternetLink">
    <w:name w:val="FollowedHyperlink"/>
    <w:rPr>
      <w:color w:val="80000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Heading"/>
    <w:next w:val="TextBody"/>
    <w:qFormat/>
    <w:pPr>
      <w:jc w:val="center"/>
    </w:pPr>
    <w:rPr>
      <w:b/>
      <w:bCs/>
      <w:sz w:val="56"/>
      <w:szCs w:val="56"/>
    </w:rPr>
  </w:style>
  <w:style w:type="paragraph" w:styleId="Subtitle">
    <w:name w:val="Subtitle"/>
    <w:basedOn w:val="Heading"/>
    <w:next w:val="TextBody"/>
    <w:qFormat/>
    <w:pPr>
      <w:spacing w:before="60" w:after="120"/>
      <w:jc w:val="center"/>
    </w:pPr>
    <w:rPr>
      <w:sz w:val="36"/>
      <w:szCs w:val="36"/>
    </w:rPr>
  </w:style>
  <w:style w:type="paragraph" w:styleId="PreformattedText">
    <w:name w:val="Preformatted Text"/>
    <w:basedOn w:val="Normal"/>
    <w:qFormat/>
    <w:pPr>
      <w:spacing w:before="0" w:after="0"/>
    </w:pPr>
    <w:rPr>
      <w:rFonts w:ascii="Liberation Mono" w:hAnsi="Liberation Mono" w:eastAsia="Noto Sans Mono CJK SC"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ng.com/search?q=Was+ist+ein+Lebensstil+und+welchen+Einfluss+hat+ein+Lebensstil+auf+das+Wohlbefinden%2C+Gesundheit+oder+das+Lebensalter%3F" TargetMode="External"/><Relationship Id="rId3" Type="http://schemas.openxmlformats.org/officeDocument/2006/relationships/hyperlink" Target="https://bing.com/search?q=Was+ist+ein+Lebensstil+und+welchen+Einfluss+hat+ein+Lebensstil+auf+das+Wohlbefinden%2C+Gesundheit+oder+das+Lebensalter%3F" TargetMode="External"/><Relationship Id="rId4" Type="http://schemas.openxmlformats.org/officeDocument/2006/relationships/hyperlink" Target="https://bing.com/search?q=Was+ist+ein+Lebensstil+und+welchen+Einfluss+hat+ein+Lebensstil+auf+das+Wohlbefinden%2C+Gesundheit+oder+das+Lebensalter%3F" TargetMode="External"/><Relationship Id="rId5" Type="http://schemas.openxmlformats.org/officeDocument/2006/relationships/hyperlink" Target="https://www.spectra-online.ch/de/spectra/news/der-lebensstil-beeinflusst-die-gesundheit-n-was-beeinflusst-den-lebensstil-93-29.html" TargetMode="External"/><Relationship Id="rId6" Type="http://schemas.openxmlformats.org/officeDocument/2006/relationships/hyperlink" Target="https://www.uloopmagazin.de/2020/12/27/guide-lebensstil-aendern-in-7-schritten/" TargetMode="External"/><Relationship Id="rId7" Type="http://schemas.openxmlformats.org/officeDocument/2006/relationships/hyperlink" Target="https://www.mayoclinic.org/healthy-lifestyle/fitness/in-depth/fitness/art-20046433" TargetMode="External"/><Relationship Id="rId8" Type="http://schemas.openxmlformats.org/officeDocument/2006/relationships/hyperlink" Target="https://www.mayoclinic.org/healthy-lifestyle/fitness/in-depth/fitness/art-20046433" TargetMode="External"/><Relationship Id="rId9" Type="http://schemas.openxmlformats.org/officeDocument/2006/relationships/hyperlink" Target="https://toned-fitness.de/fitnesstipps/trainingsparameter-im-krafttraining/" TargetMode="External"/><Relationship Id="rId10" Type="http://schemas.openxmlformats.org/officeDocument/2006/relationships/hyperlink" Target="https://www.swr.de/wissen/lebensstilstudie-acht-faktoren-fuer-laengeres-leben-100.html" TargetMode="External"/><Relationship Id="rId11" Type="http://schemas.openxmlformats.org/officeDocument/2006/relationships/hyperlink" Target="https://www.geo.de/wissen/gesundheit/lebensstil--diese-acht-faktoren-verlaengern-das-leben-um-20-jahre-33678328.html" TargetMode="External"/><Relationship Id="rId12" Type="http://schemas.openxmlformats.org/officeDocument/2006/relationships/hyperlink" Target="https://www.swr.de/wissen/lebensstilstudie-acht-faktoren-fuer-laengeres-leben-100.html" TargetMode="External"/><Relationship Id="rId13" Type="http://schemas.openxmlformats.org/officeDocument/2006/relationships/hyperlink" Target="https://www.swr.de/wissen/lebensstilstudie-acht-faktoren-fuer-laengeres-leben-100.html" TargetMode="External"/><Relationship Id="rId14" Type="http://schemas.openxmlformats.org/officeDocument/2006/relationships/hyperlink" Target="https://www.swr.de/wissen/lebensstilstudie-acht-faktoren-fuer-laengeres-leben-100.html" TargetMode="External"/><Relationship Id="rId15" Type="http://schemas.openxmlformats.org/officeDocument/2006/relationships/hyperlink" Target="https://www.swr.de/wissen/lebensstilstudie-acht-faktoren-fuer-laengeres-leben-100.html" TargetMode="External"/><Relationship Id="rId16" Type="http://schemas.openxmlformats.org/officeDocument/2006/relationships/hyperlink" Target="https://www.swr.de/wissen/lebensstilstudie-acht-faktoren-fuer-laengeres-leben-100.html" TargetMode="External"/><Relationship Id="rId17" Type="http://schemas.openxmlformats.org/officeDocument/2006/relationships/hyperlink" Target="https://www.swr.de/wissen/lebensstilstudie-acht-faktoren-fuer-laengeres-leben-100.html" TargetMode="External"/><Relationship Id="rId18" Type="http://schemas.openxmlformats.org/officeDocument/2006/relationships/hyperlink" Target="https://www.bpb.de/kurz-knapp/zahlen-und-fakten/soziale-situation-in-deutschland/61832/todesursachen/" TargetMode="External"/><Relationship Id="rId19" Type="http://schemas.openxmlformats.org/officeDocument/2006/relationships/hyperlink" Target="https://de.statista.com/themen/69/todesursachen/" TargetMode="External"/><Relationship Id="rId20" Type="http://schemas.openxmlformats.org/officeDocument/2006/relationships/hyperlink" Target="https://www.destatis.de/DE/Themen/Gesellschaft-Umwelt/Gesundheit/Todesursachen/_inhalt.html" TargetMode="External"/><Relationship Id="rId21" Type="http://schemas.openxmlformats.org/officeDocument/2006/relationships/hyperlink" Target="https://www.destatis.de/DE/Themen/Gesellschaft-Umwelt/Gesundheit/Todesursachen/todesursachen-monatlich.html" TargetMode="External"/><Relationship Id="rId22" Type="http://schemas.openxmlformats.org/officeDocument/2006/relationships/hyperlink" Target="https://www.destatis.de/DE/Themen/Gesellschaft-Umwelt/Gesundheit/Todesursachen/todesursachenstatistik.html" TargetMode="External"/><Relationship Id="rId23" Type="http://schemas.openxmlformats.org/officeDocument/2006/relationships/hyperlink" Target="https://www.destatis.de/DE/Themen/Gesellschaft-Umwelt/Gesundheit/Todesursachen/Tabellen/_tabellen-innen-todesursachen.html" TargetMode="External"/><Relationship Id="rId24" Type="http://schemas.openxmlformats.org/officeDocument/2006/relationships/hyperlink" Target="https://www.t-online.de/nachrichten/wissen/id_89091986/liste-der-who-das-sind-die-zehn-haeufigsten-todesursachen.html" TargetMode="External"/><Relationship Id="rId25" Type="http://schemas.openxmlformats.org/officeDocument/2006/relationships/hyperlink" Target="https://de.statista.com/statistik/daten/studie/1013307/umfrage/sterbefaelle-in-deutschland-nach-alter/" TargetMode="External"/><Relationship Id="rId26" Type="http://schemas.openxmlformats.org/officeDocument/2006/relationships/hyperlink" Target="https://de.statista.com/statistik/daten/studie/240/umfrage/verteilung-der-sterbefaelle-nach-todesursachen/" TargetMode="External"/><Relationship Id="rId27" Type="http://schemas.openxmlformats.org/officeDocument/2006/relationships/hyperlink" Target="https://bing.com/search?q=Ursachen+f&#252;r+fr&#252;hes+Sterben+bei+Menschen" TargetMode="External"/><Relationship Id="rId28" Type="http://schemas.openxmlformats.org/officeDocument/2006/relationships/numbering" Target="numbering.xml"/><Relationship Id="rId29" Type="http://schemas.openxmlformats.org/officeDocument/2006/relationships/fontTable" Target="fontTable.xml"/><Relationship Id="rId3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24</TotalTime>
  <Application>LibreOffice/7.3.7.2$Linux_X86_64 LibreOffice_project/30$Build-2</Application>
  <AppVersion>15.0000</AppVersion>
  <Pages>9</Pages>
  <Words>1934</Words>
  <Characters>14025</Characters>
  <CharactersWithSpaces>15802</CharactersWithSpaces>
  <Paragraphs>153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2024-06-16T21:40:50Z</dcterms:created>
  <dc:creator/>
  <dc:description/>
  <dc:language>de-DE</dc:language>
  <cp:lastModifiedBy/>
  <dcterms:modified xsi:type="dcterms:W3CDTF">2024-06-25T13:18:36Z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